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Schulchemiezentrum</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Dipl. Ing (FH) Wolfgang Proske</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 xml:space="preserve">Bahnhofstr. 18, 06895 </w:t>
      </w:r>
      <w:proofErr w:type="spellStart"/>
      <w:r>
        <w:rPr>
          <w:rFonts w:ascii="Times New Roman" w:hAnsi="Times New Roman" w:cs="Times New Roman"/>
          <w:b/>
          <w:sz w:val="28"/>
          <w:szCs w:val="28"/>
        </w:rPr>
        <w:t>Zahna</w:t>
      </w:r>
      <w:proofErr w:type="spellEnd"/>
      <w:r>
        <w:rPr>
          <w:rFonts w:ascii="Times New Roman" w:hAnsi="Times New Roman" w:cs="Times New Roman"/>
          <w:b/>
          <w:sz w:val="28"/>
          <w:szCs w:val="28"/>
        </w:rPr>
        <w:t xml:space="preserve"> - Elster</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 xml:space="preserve">Tel: 034924 / 20648, </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Fax: 034924 / 20011</w:t>
      </w:r>
    </w:p>
    <w:p w:rsidR="002D73C0" w:rsidRDefault="002D73C0" w:rsidP="002D73C0">
      <w:pPr>
        <w:pStyle w:val="KeinLeerraum"/>
        <w:rPr>
          <w:rFonts w:ascii="Times New Roman" w:hAnsi="Times New Roman" w:cs="Times New Roman"/>
          <w:b/>
          <w:sz w:val="28"/>
          <w:szCs w:val="28"/>
        </w:rPr>
      </w:pPr>
      <w:proofErr w:type="spellStart"/>
      <w:r>
        <w:rPr>
          <w:rFonts w:ascii="Times New Roman" w:hAnsi="Times New Roman" w:cs="Times New Roman"/>
          <w:b/>
          <w:sz w:val="28"/>
          <w:szCs w:val="28"/>
        </w:rPr>
        <w:t>www</w:t>
      </w:r>
      <w:proofErr w:type="spellEnd"/>
      <w:r>
        <w:rPr>
          <w:rFonts w:ascii="Times New Roman" w:hAnsi="Times New Roman" w:cs="Times New Roman"/>
          <w:b/>
          <w:sz w:val="28"/>
          <w:szCs w:val="28"/>
        </w:rPr>
        <w:t xml:space="preserve">. schulchemiezentrum. de, </w:t>
      </w:r>
    </w:p>
    <w:p w:rsidR="002D73C0" w:rsidRDefault="002D73C0" w:rsidP="002D73C0">
      <w:pPr>
        <w:pStyle w:val="KeinLeerraum"/>
        <w:rPr>
          <w:rFonts w:ascii="Times New Roman" w:hAnsi="Times New Roman" w:cs="Times New Roman"/>
          <w:b/>
          <w:sz w:val="28"/>
          <w:szCs w:val="28"/>
        </w:rPr>
      </w:pPr>
      <w:proofErr w:type="spellStart"/>
      <w:r>
        <w:rPr>
          <w:rFonts w:ascii="Times New Roman" w:hAnsi="Times New Roman" w:cs="Times New Roman"/>
          <w:b/>
          <w:sz w:val="28"/>
          <w:szCs w:val="28"/>
        </w:rPr>
        <w:t>wolfgang_proske</w:t>
      </w:r>
      <w:proofErr w:type="spellEnd"/>
      <w:r>
        <w:rPr>
          <w:rFonts w:ascii="Times New Roman" w:hAnsi="Times New Roman" w:cs="Times New Roman"/>
          <w:b/>
          <w:sz w:val="28"/>
          <w:szCs w:val="28"/>
        </w:rPr>
        <w:t>@ web.de</w:t>
      </w:r>
    </w:p>
    <w:p w:rsidR="002D73C0" w:rsidRDefault="002D73C0" w:rsidP="002D73C0">
      <w:pPr>
        <w:pStyle w:val="KeinLeerraum"/>
        <w:rPr>
          <w:rFonts w:ascii="Times New Roman" w:hAnsi="Times New Roman" w:cs="Times New Roman"/>
          <w:b/>
          <w:sz w:val="28"/>
          <w:szCs w:val="28"/>
        </w:rPr>
      </w:pPr>
      <w:proofErr w:type="spellStart"/>
      <w:r>
        <w:rPr>
          <w:rFonts w:ascii="Times New Roman" w:hAnsi="Times New Roman" w:cs="Times New Roman"/>
          <w:b/>
          <w:sz w:val="28"/>
          <w:szCs w:val="28"/>
        </w:rPr>
        <w:t>wolfgang.proske</w:t>
      </w:r>
      <w:proofErr w:type="spellEnd"/>
      <w:r>
        <w:rPr>
          <w:rFonts w:ascii="Times New Roman" w:hAnsi="Times New Roman" w:cs="Times New Roman"/>
          <w:b/>
          <w:sz w:val="28"/>
          <w:szCs w:val="28"/>
        </w:rPr>
        <w:t>@ schulchemiezentrum.de</w:t>
      </w:r>
    </w:p>
    <w:p w:rsidR="002D73C0" w:rsidRDefault="002D73C0" w:rsidP="002D73C0">
      <w:pPr>
        <w:pStyle w:val="KeinLeerraum"/>
        <w:rPr>
          <w:rFonts w:ascii="Times New Roman" w:hAnsi="Times New Roman" w:cs="Times New Roman"/>
          <w:b/>
          <w:sz w:val="28"/>
          <w:szCs w:val="28"/>
        </w:rPr>
      </w:pPr>
    </w:p>
    <w:p w:rsidR="002D73C0" w:rsidRDefault="002D73C0" w:rsidP="002D73C0">
      <w:pPr>
        <w:pStyle w:val="KeinLeerraum"/>
        <w:rPr>
          <w:rFonts w:ascii="Times New Roman" w:hAnsi="Times New Roman" w:cs="Times New Roman"/>
          <w:b/>
          <w:sz w:val="28"/>
          <w:szCs w:val="28"/>
        </w:rPr>
      </w:pPr>
    </w:p>
    <w:p w:rsidR="002D73C0" w:rsidRDefault="002D73C0" w:rsidP="002D73C0">
      <w:pPr>
        <w:pStyle w:val="KeinLeerraum"/>
        <w:rPr>
          <w:rFonts w:ascii="Times New Roman" w:hAnsi="Times New Roman" w:cs="Times New Roman"/>
          <w:b/>
          <w:sz w:val="40"/>
          <w:szCs w:val="40"/>
        </w:rPr>
      </w:pPr>
      <w:r>
        <w:rPr>
          <w:rFonts w:ascii="Times New Roman" w:hAnsi="Times New Roman" w:cs="Times New Roman"/>
          <w:b/>
          <w:sz w:val="40"/>
          <w:szCs w:val="40"/>
        </w:rPr>
        <w:t xml:space="preserve">So geht es auch, </w:t>
      </w:r>
    </w:p>
    <w:p w:rsidR="002D73C0" w:rsidRDefault="002D73C0" w:rsidP="002D73C0">
      <w:pPr>
        <w:pStyle w:val="KeinLeerraum"/>
        <w:rPr>
          <w:rFonts w:ascii="Times New Roman" w:hAnsi="Times New Roman" w:cs="Times New Roman"/>
          <w:b/>
          <w:sz w:val="40"/>
          <w:szCs w:val="40"/>
        </w:rPr>
      </w:pPr>
      <w:r>
        <w:rPr>
          <w:rFonts w:ascii="Times New Roman" w:hAnsi="Times New Roman" w:cs="Times New Roman"/>
          <w:b/>
          <w:sz w:val="40"/>
          <w:szCs w:val="40"/>
        </w:rPr>
        <w:t>erprobte Alternativen zur Substitution  ausgewählter Gefahrstoffe im Chemieunterricht</w:t>
      </w:r>
    </w:p>
    <w:p w:rsidR="002D73C0" w:rsidRDefault="002D73C0" w:rsidP="002D73C0">
      <w:pPr>
        <w:pStyle w:val="KeinLeerraum"/>
        <w:rPr>
          <w:rFonts w:ascii="Times New Roman" w:hAnsi="Times New Roman" w:cs="Times New Roman"/>
          <w:b/>
          <w:sz w:val="40"/>
          <w:szCs w:val="40"/>
        </w:rPr>
      </w:pPr>
    </w:p>
    <w:p w:rsidR="002D73C0" w:rsidRDefault="002D73C0" w:rsidP="002D73C0">
      <w:pPr>
        <w:pStyle w:val="KeinLeerraum"/>
        <w:rPr>
          <w:rFonts w:ascii="Times New Roman" w:hAnsi="Times New Roman" w:cs="Times New Roman"/>
          <w:b/>
          <w:sz w:val="40"/>
          <w:szCs w:val="40"/>
        </w:rPr>
      </w:pPr>
      <w:r>
        <w:rPr>
          <w:rFonts w:ascii="Times New Roman" w:hAnsi="Times New Roman" w:cs="Times New Roman"/>
          <w:b/>
          <w:sz w:val="40"/>
          <w:szCs w:val="40"/>
        </w:rPr>
        <w:t>Supplement I Mai</w:t>
      </w:r>
      <w:r w:rsidR="009F5B2A">
        <w:rPr>
          <w:rFonts w:ascii="Times New Roman" w:hAnsi="Times New Roman" w:cs="Times New Roman"/>
          <w:b/>
          <w:sz w:val="40"/>
          <w:szCs w:val="40"/>
        </w:rPr>
        <w:t>, November</w:t>
      </w:r>
      <w:r>
        <w:rPr>
          <w:rFonts w:ascii="Times New Roman" w:hAnsi="Times New Roman" w:cs="Times New Roman"/>
          <w:b/>
          <w:sz w:val="40"/>
          <w:szCs w:val="40"/>
        </w:rPr>
        <w:t xml:space="preserve"> 2013</w:t>
      </w:r>
    </w:p>
    <w:p w:rsidR="002D73C0" w:rsidRDefault="002D73C0" w:rsidP="002D73C0">
      <w:pPr>
        <w:pStyle w:val="KeinLeerraum"/>
        <w:rPr>
          <w:rFonts w:ascii="Times New Roman" w:hAnsi="Times New Roman" w:cs="Times New Roman"/>
          <w:b/>
          <w:sz w:val="40"/>
          <w:szCs w:val="40"/>
        </w:rPr>
      </w:pPr>
    </w:p>
    <w:p w:rsidR="002D73C0" w:rsidRDefault="002D73C0" w:rsidP="002D73C0">
      <w:pPr>
        <w:pStyle w:val="KeinLeerraum"/>
        <w:rPr>
          <w:rFonts w:ascii="Times New Roman" w:hAnsi="Times New Roman" w:cs="Times New Roman"/>
          <w:b/>
          <w:sz w:val="28"/>
          <w:szCs w:val="28"/>
        </w:rPr>
      </w:pPr>
    </w:p>
    <w:p w:rsidR="002D73C0" w:rsidRPr="001562AE" w:rsidRDefault="002D73C0" w:rsidP="002D73C0">
      <w:pPr>
        <w:pStyle w:val="KeinLeerraum"/>
        <w:rPr>
          <w:rFonts w:ascii="Times New Roman" w:hAnsi="Times New Roman" w:cs="Times New Roman"/>
          <w:b/>
          <w:sz w:val="28"/>
          <w:szCs w:val="28"/>
        </w:rPr>
      </w:pPr>
      <w:r w:rsidRPr="001562AE">
        <w:rPr>
          <w:rFonts w:ascii="Times New Roman" w:hAnsi="Times New Roman" w:cs="Times New Roman"/>
          <w:b/>
          <w:sz w:val="28"/>
          <w:szCs w:val="28"/>
        </w:rPr>
        <w:t>1.</w:t>
      </w:r>
      <w:r w:rsidR="001562AE">
        <w:rPr>
          <w:rFonts w:ascii="Times New Roman" w:hAnsi="Times New Roman" w:cs="Times New Roman"/>
          <w:b/>
          <w:sz w:val="28"/>
          <w:szCs w:val="28"/>
        </w:rPr>
        <w:t xml:space="preserve"> 0.</w:t>
      </w:r>
      <w:r w:rsidRPr="001562AE">
        <w:rPr>
          <w:rFonts w:ascii="Times New Roman" w:hAnsi="Times New Roman" w:cs="Times New Roman"/>
          <w:b/>
          <w:sz w:val="28"/>
          <w:szCs w:val="28"/>
        </w:rPr>
        <w:t xml:space="preserve">   Einleitung</w:t>
      </w:r>
    </w:p>
    <w:p w:rsidR="002D73C0" w:rsidRPr="001562AE" w:rsidRDefault="002D73C0" w:rsidP="002D73C0">
      <w:pPr>
        <w:pStyle w:val="KeinLeerraum"/>
        <w:rPr>
          <w:rFonts w:ascii="Times New Roman" w:hAnsi="Times New Roman" w:cs="Times New Roman"/>
          <w:b/>
          <w:sz w:val="28"/>
          <w:szCs w:val="28"/>
        </w:rPr>
      </w:pPr>
      <w:r w:rsidRPr="001562AE">
        <w:rPr>
          <w:rFonts w:ascii="Times New Roman" w:hAnsi="Times New Roman" w:cs="Times New Roman"/>
          <w:b/>
          <w:sz w:val="28"/>
          <w:szCs w:val="28"/>
        </w:rPr>
        <w:t xml:space="preserve">2. </w:t>
      </w:r>
      <w:r w:rsidR="001562AE">
        <w:rPr>
          <w:rFonts w:ascii="Times New Roman" w:hAnsi="Times New Roman" w:cs="Times New Roman"/>
          <w:b/>
          <w:sz w:val="28"/>
          <w:szCs w:val="28"/>
        </w:rPr>
        <w:t>0.</w:t>
      </w:r>
      <w:r w:rsidRPr="001562AE">
        <w:rPr>
          <w:rFonts w:ascii="Times New Roman" w:hAnsi="Times New Roman" w:cs="Times New Roman"/>
          <w:b/>
          <w:sz w:val="28"/>
          <w:szCs w:val="28"/>
        </w:rPr>
        <w:t xml:space="preserve">   Experimentelle Alternativen</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2.</w:t>
      </w:r>
      <w:r w:rsidR="001562AE">
        <w:rPr>
          <w:rFonts w:ascii="Times New Roman" w:hAnsi="Times New Roman" w:cs="Times New Roman"/>
          <w:b/>
          <w:sz w:val="28"/>
          <w:szCs w:val="28"/>
        </w:rPr>
        <w:t xml:space="preserve"> </w:t>
      </w:r>
      <w:r>
        <w:rPr>
          <w:rFonts w:ascii="Times New Roman" w:hAnsi="Times New Roman" w:cs="Times New Roman"/>
          <w:b/>
          <w:sz w:val="28"/>
          <w:szCs w:val="28"/>
        </w:rPr>
        <w:t>1.   Bleiverbindungen</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2. 2.   Borverbindungen</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2. 3.   Phenolphthalein</w:t>
      </w:r>
    </w:p>
    <w:p w:rsidR="00AC5A48" w:rsidRDefault="00AC5A48" w:rsidP="002D73C0">
      <w:pPr>
        <w:pStyle w:val="KeinLeerraum"/>
        <w:rPr>
          <w:rFonts w:ascii="Times New Roman" w:hAnsi="Times New Roman" w:cs="Times New Roman"/>
          <w:b/>
          <w:sz w:val="28"/>
          <w:szCs w:val="28"/>
        </w:rPr>
      </w:pPr>
      <w:r>
        <w:rPr>
          <w:rFonts w:ascii="Times New Roman" w:hAnsi="Times New Roman" w:cs="Times New Roman"/>
          <w:b/>
          <w:sz w:val="28"/>
          <w:szCs w:val="28"/>
        </w:rPr>
        <w:t>2.</w:t>
      </w:r>
      <w:r w:rsidR="001562AE">
        <w:rPr>
          <w:rFonts w:ascii="Times New Roman" w:hAnsi="Times New Roman" w:cs="Times New Roman"/>
          <w:b/>
          <w:sz w:val="28"/>
          <w:szCs w:val="28"/>
        </w:rPr>
        <w:t xml:space="preserve"> </w:t>
      </w:r>
      <w:r>
        <w:rPr>
          <w:rFonts w:ascii="Times New Roman" w:hAnsi="Times New Roman" w:cs="Times New Roman"/>
          <w:b/>
          <w:sz w:val="28"/>
          <w:szCs w:val="28"/>
        </w:rPr>
        <w:t xml:space="preserve">4.   Azofarbstoffe, </w:t>
      </w:r>
      <w:proofErr w:type="spellStart"/>
      <w:r>
        <w:rPr>
          <w:rFonts w:ascii="Times New Roman" w:hAnsi="Times New Roman" w:cs="Times New Roman"/>
          <w:b/>
          <w:sz w:val="28"/>
          <w:szCs w:val="28"/>
        </w:rPr>
        <w:t>Diazotierung</w:t>
      </w:r>
      <w:proofErr w:type="spellEnd"/>
      <w:r>
        <w:rPr>
          <w:rFonts w:ascii="Times New Roman" w:hAnsi="Times New Roman" w:cs="Times New Roman"/>
          <w:b/>
          <w:sz w:val="28"/>
          <w:szCs w:val="28"/>
        </w:rPr>
        <w:t xml:space="preserve"> </w:t>
      </w:r>
    </w:p>
    <w:p w:rsidR="002D73C0" w:rsidRPr="001562AE" w:rsidRDefault="002D73C0" w:rsidP="002D73C0">
      <w:pPr>
        <w:pStyle w:val="KeinLeerraum"/>
        <w:rPr>
          <w:rFonts w:ascii="Times New Roman" w:hAnsi="Times New Roman" w:cs="Times New Roman"/>
          <w:b/>
          <w:sz w:val="28"/>
          <w:szCs w:val="28"/>
        </w:rPr>
      </w:pPr>
      <w:r w:rsidRPr="001562AE">
        <w:rPr>
          <w:rFonts w:ascii="Times New Roman" w:hAnsi="Times New Roman" w:cs="Times New Roman"/>
          <w:b/>
          <w:sz w:val="28"/>
          <w:szCs w:val="28"/>
        </w:rPr>
        <w:t xml:space="preserve">3. </w:t>
      </w:r>
      <w:r w:rsidR="001562AE">
        <w:rPr>
          <w:rFonts w:ascii="Times New Roman" w:hAnsi="Times New Roman" w:cs="Times New Roman"/>
          <w:b/>
          <w:sz w:val="28"/>
          <w:szCs w:val="28"/>
        </w:rPr>
        <w:t>0.</w:t>
      </w:r>
      <w:r w:rsidRPr="001562AE">
        <w:rPr>
          <w:rFonts w:ascii="Times New Roman" w:hAnsi="Times New Roman" w:cs="Times New Roman"/>
          <w:b/>
          <w:sz w:val="28"/>
          <w:szCs w:val="28"/>
        </w:rPr>
        <w:t xml:space="preserve">   Alternativen zur Minimierung des Gefahrenpotenzials </w:t>
      </w:r>
    </w:p>
    <w:p w:rsidR="002D73C0" w:rsidRDefault="002D73C0" w:rsidP="005E23D3">
      <w:pPr>
        <w:pStyle w:val="KeinLeerraum"/>
        <w:rPr>
          <w:rFonts w:ascii="Times New Roman" w:hAnsi="Times New Roman" w:cs="Times New Roman"/>
          <w:b/>
          <w:sz w:val="28"/>
          <w:szCs w:val="28"/>
        </w:rPr>
      </w:pPr>
      <w:r>
        <w:rPr>
          <w:rFonts w:ascii="Times New Roman" w:hAnsi="Times New Roman" w:cs="Times New Roman"/>
          <w:b/>
          <w:sz w:val="28"/>
          <w:szCs w:val="28"/>
        </w:rPr>
        <w:t>3.</w:t>
      </w:r>
      <w:r w:rsidR="001562AE">
        <w:rPr>
          <w:rFonts w:ascii="Times New Roman" w:hAnsi="Times New Roman" w:cs="Times New Roman"/>
          <w:b/>
          <w:sz w:val="28"/>
          <w:szCs w:val="28"/>
        </w:rPr>
        <w:t xml:space="preserve"> </w:t>
      </w:r>
      <w:r>
        <w:rPr>
          <w:rFonts w:ascii="Times New Roman" w:hAnsi="Times New Roman" w:cs="Times New Roman"/>
          <w:b/>
          <w:sz w:val="28"/>
          <w:szCs w:val="28"/>
        </w:rPr>
        <w:t xml:space="preserve">1. </w:t>
      </w:r>
      <w:r w:rsidR="001562AE">
        <w:rPr>
          <w:rFonts w:ascii="Times New Roman" w:hAnsi="Times New Roman" w:cs="Times New Roman"/>
          <w:b/>
          <w:sz w:val="28"/>
          <w:szCs w:val="28"/>
        </w:rPr>
        <w:t xml:space="preserve">  </w:t>
      </w:r>
      <w:r>
        <w:rPr>
          <w:rFonts w:ascii="Times New Roman" w:hAnsi="Times New Roman" w:cs="Times New Roman"/>
          <w:b/>
          <w:sz w:val="28"/>
          <w:szCs w:val="28"/>
        </w:rPr>
        <w:t>Nachweis von Stickstoff im Eiweiß</w:t>
      </w:r>
    </w:p>
    <w:p w:rsidR="002D73C0" w:rsidRDefault="002D73C0" w:rsidP="005E23D3">
      <w:pPr>
        <w:pStyle w:val="KeinLeerraum"/>
        <w:rPr>
          <w:rFonts w:ascii="Times New Roman" w:hAnsi="Times New Roman" w:cs="Times New Roman"/>
          <w:b/>
          <w:sz w:val="28"/>
          <w:szCs w:val="28"/>
        </w:rPr>
      </w:pPr>
      <w:r>
        <w:rPr>
          <w:rFonts w:ascii="Times New Roman" w:hAnsi="Times New Roman" w:cs="Times New Roman"/>
          <w:b/>
          <w:sz w:val="28"/>
          <w:szCs w:val="28"/>
        </w:rPr>
        <w:t>3.</w:t>
      </w:r>
      <w:r w:rsidR="001562AE">
        <w:rPr>
          <w:rFonts w:ascii="Times New Roman" w:hAnsi="Times New Roman" w:cs="Times New Roman"/>
          <w:b/>
          <w:sz w:val="28"/>
          <w:szCs w:val="28"/>
        </w:rPr>
        <w:t xml:space="preserve"> </w:t>
      </w:r>
      <w:r>
        <w:rPr>
          <w:rFonts w:ascii="Times New Roman" w:hAnsi="Times New Roman" w:cs="Times New Roman"/>
          <w:b/>
          <w:sz w:val="28"/>
          <w:szCs w:val="28"/>
        </w:rPr>
        <w:t xml:space="preserve">2. </w:t>
      </w:r>
      <w:r w:rsidR="001562AE">
        <w:rPr>
          <w:rFonts w:ascii="Times New Roman" w:hAnsi="Times New Roman" w:cs="Times New Roman"/>
          <w:b/>
          <w:sz w:val="28"/>
          <w:szCs w:val="28"/>
        </w:rPr>
        <w:t xml:space="preserve">  </w:t>
      </w:r>
      <w:r>
        <w:rPr>
          <w:rFonts w:ascii="Times New Roman" w:hAnsi="Times New Roman" w:cs="Times New Roman"/>
          <w:b/>
          <w:sz w:val="28"/>
          <w:szCs w:val="28"/>
        </w:rPr>
        <w:t>Einsatz von verdünnten Lösungen</w:t>
      </w:r>
    </w:p>
    <w:p w:rsidR="00215F97" w:rsidRDefault="00215F97" w:rsidP="005E23D3">
      <w:pPr>
        <w:pStyle w:val="KeinLeerraum"/>
        <w:rPr>
          <w:rFonts w:ascii="Times New Roman" w:hAnsi="Times New Roman" w:cs="Times New Roman"/>
          <w:b/>
          <w:sz w:val="28"/>
          <w:szCs w:val="28"/>
        </w:rPr>
      </w:pPr>
      <w:r>
        <w:rPr>
          <w:rFonts w:ascii="Times New Roman" w:hAnsi="Times New Roman" w:cs="Times New Roman"/>
          <w:b/>
          <w:sz w:val="28"/>
          <w:szCs w:val="28"/>
        </w:rPr>
        <w:t xml:space="preserve">3. 3. </w:t>
      </w:r>
      <w:r w:rsidR="001562AE">
        <w:rPr>
          <w:rFonts w:ascii="Times New Roman" w:hAnsi="Times New Roman" w:cs="Times New Roman"/>
          <w:b/>
          <w:sz w:val="28"/>
          <w:szCs w:val="28"/>
        </w:rPr>
        <w:t xml:space="preserve">  </w:t>
      </w:r>
      <w:r>
        <w:rPr>
          <w:rFonts w:ascii="Times New Roman" w:hAnsi="Times New Roman" w:cs="Times New Roman"/>
          <w:b/>
          <w:sz w:val="28"/>
          <w:szCs w:val="28"/>
        </w:rPr>
        <w:t>Natrium</w:t>
      </w:r>
      <w:r w:rsidR="00BB0990">
        <w:rPr>
          <w:rFonts w:ascii="Times New Roman" w:hAnsi="Times New Roman" w:cs="Times New Roman"/>
          <w:b/>
          <w:sz w:val="28"/>
          <w:szCs w:val="28"/>
        </w:rPr>
        <w:t>-</w:t>
      </w:r>
      <w:proofErr w:type="spellStart"/>
      <w:r w:rsidR="00BB0990">
        <w:rPr>
          <w:rFonts w:ascii="Times New Roman" w:hAnsi="Times New Roman" w:cs="Times New Roman"/>
          <w:b/>
          <w:sz w:val="28"/>
          <w:szCs w:val="28"/>
        </w:rPr>
        <w:t>N</w:t>
      </w:r>
      <w:r>
        <w:rPr>
          <w:rFonts w:ascii="Times New Roman" w:hAnsi="Times New Roman" w:cs="Times New Roman"/>
          <w:b/>
          <w:sz w:val="28"/>
          <w:szCs w:val="28"/>
        </w:rPr>
        <w:t>itroprussid</w:t>
      </w:r>
      <w:proofErr w:type="spellEnd"/>
      <w:r>
        <w:rPr>
          <w:rFonts w:ascii="Times New Roman" w:hAnsi="Times New Roman" w:cs="Times New Roman"/>
          <w:b/>
          <w:sz w:val="28"/>
          <w:szCs w:val="28"/>
        </w:rPr>
        <w:t xml:space="preserve"> zum Nachweis  von S</w:t>
      </w:r>
      <w:r w:rsidR="001562AE">
        <w:rPr>
          <w:rFonts w:ascii="Times New Roman" w:hAnsi="Times New Roman" w:cs="Times New Roman"/>
          <w:b/>
          <w:sz w:val="28"/>
          <w:szCs w:val="28"/>
        </w:rPr>
        <w:t>ulfid</w:t>
      </w:r>
      <w:r>
        <w:rPr>
          <w:rFonts w:ascii="Times New Roman" w:hAnsi="Times New Roman" w:cs="Times New Roman"/>
          <w:b/>
          <w:sz w:val="28"/>
          <w:szCs w:val="28"/>
        </w:rPr>
        <w:t xml:space="preserve"> und Aceton</w:t>
      </w:r>
    </w:p>
    <w:p w:rsidR="00215F97" w:rsidRDefault="003669F0" w:rsidP="005E23D3">
      <w:pPr>
        <w:pStyle w:val="KeinLeerraum"/>
        <w:rPr>
          <w:rFonts w:ascii="Times New Roman" w:hAnsi="Times New Roman" w:cs="Times New Roman"/>
          <w:b/>
          <w:sz w:val="28"/>
          <w:szCs w:val="28"/>
        </w:rPr>
      </w:pPr>
      <w:r>
        <w:rPr>
          <w:rFonts w:ascii="Times New Roman" w:hAnsi="Times New Roman" w:cs="Times New Roman"/>
          <w:b/>
          <w:sz w:val="28"/>
          <w:szCs w:val="28"/>
        </w:rPr>
        <w:t>3.</w:t>
      </w:r>
      <w:r w:rsidR="009F5B2A">
        <w:rPr>
          <w:rFonts w:ascii="Times New Roman" w:hAnsi="Times New Roman" w:cs="Times New Roman"/>
          <w:b/>
          <w:sz w:val="28"/>
          <w:szCs w:val="28"/>
        </w:rPr>
        <w:t xml:space="preserve"> </w:t>
      </w:r>
      <w:r>
        <w:rPr>
          <w:rFonts w:ascii="Times New Roman" w:hAnsi="Times New Roman" w:cs="Times New Roman"/>
          <w:b/>
          <w:sz w:val="28"/>
          <w:szCs w:val="28"/>
        </w:rPr>
        <w:t>4.   Mikro-Fehling auf der Tüpfelplatte</w:t>
      </w:r>
    </w:p>
    <w:p w:rsidR="009F5B2A" w:rsidRDefault="009F5B2A" w:rsidP="005E23D3">
      <w:pPr>
        <w:pStyle w:val="KeinLeerraum"/>
        <w:rPr>
          <w:rFonts w:ascii="Times New Roman" w:hAnsi="Times New Roman" w:cs="Times New Roman"/>
          <w:b/>
          <w:sz w:val="28"/>
          <w:szCs w:val="28"/>
        </w:rPr>
      </w:pPr>
      <w:r>
        <w:rPr>
          <w:rFonts w:ascii="Times New Roman" w:hAnsi="Times New Roman" w:cs="Times New Roman"/>
          <w:b/>
          <w:sz w:val="28"/>
          <w:szCs w:val="28"/>
        </w:rPr>
        <w:t xml:space="preserve">3. 5. </w:t>
      </w:r>
      <w:r>
        <w:rPr>
          <w:rFonts w:ascii="Times New Roman" w:hAnsi="Times New Roman" w:cs="Times New Roman"/>
          <w:b/>
          <w:sz w:val="28"/>
          <w:szCs w:val="28"/>
        </w:rPr>
        <w:tab/>
      </w:r>
      <w:proofErr w:type="spellStart"/>
      <w:r>
        <w:rPr>
          <w:rFonts w:ascii="Times New Roman" w:hAnsi="Times New Roman" w:cs="Times New Roman"/>
          <w:b/>
          <w:sz w:val="28"/>
          <w:szCs w:val="28"/>
        </w:rPr>
        <w:t>Kaliumdichromat</w:t>
      </w:r>
      <w:proofErr w:type="spellEnd"/>
      <w:r>
        <w:rPr>
          <w:rFonts w:ascii="Times New Roman" w:hAnsi="Times New Roman" w:cs="Times New Roman"/>
          <w:b/>
          <w:sz w:val="28"/>
          <w:szCs w:val="28"/>
        </w:rPr>
        <w:tab/>
      </w:r>
    </w:p>
    <w:p w:rsidR="003669F0" w:rsidRDefault="003669F0" w:rsidP="005E23D3">
      <w:pPr>
        <w:pStyle w:val="KeinLeerraum"/>
        <w:rPr>
          <w:rFonts w:ascii="Times New Roman" w:hAnsi="Times New Roman" w:cs="Times New Roman"/>
          <w:b/>
          <w:sz w:val="28"/>
          <w:szCs w:val="28"/>
        </w:rPr>
      </w:pPr>
    </w:p>
    <w:p w:rsidR="00215F97" w:rsidRPr="001562AE" w:rsidRDefault="00215F97" w:rsidP="005E23D3">
      <w:pPr>
        <w:pStyle w:val="KeinLeerraum"/>
        <w:rPr>
          <w:rFonts w:ascii="Times New Roman" w:hAnsi="Times New Roman" w:cs="Times New Roman"/>
          <w:b/>
          <w:sz w:val="32"/>
          <w:szCs w:val="32"/>
        </w:rPr>
      </w:pPr>
      <w:r w:rsidRPr="001562AE">
        <w:rPr>
          <w:rFonts w:ascii="Times New Roman" w:hAnsi="Times New Roman" w:cs="Times New Roman"/>
          <w:b/>
          <w:sz w:val="32"/>
          <w:szCs w:val="32"/>
        </w:rPr>
        <w:t>Herstellungsvorschriften  für haltbare Reagenzien</w:t>
      </w:r>
    </w:p>
    <w:p w:rsidR="00215F97" w:rsidRDefault="00215F97" w:rsidP="005E23D3">
      <w:pPr>
        <w:pStyle w:val="KeinLeerraum"/>
        <w:rPr>
          <w:rFonts w:ascii="Times New Roman" w:hAnsi="Times New Roman" w:cs="Times New Roman"/>
          <w:b/>
          <w:sz w:val="28"/>
          <w:szCs w:val="28"/>
        </w:rPr>
      </w:pPr>
    </w:p>
    <w:p w:rsidR="00215F97" w:rsidRPr="001562AE" w:rsidRDefault="00215F97" w:rsidP="005E23D3">
      <w:pPr>
        <w:pStyle w:val="KeinLeerraum"/>
        <w:rPr>
          <w:rFonts w:ascii="Times New Roman" w:hAnsi="Times New Roman" w:cs="Times New Roman"/>
          <w:b/>
          <w:sz w:val="32"/>
          <w:szCs w:val="32"/>
        </w:rPr>
      </w:pPr>
      <w:r w:rsidRPr="001562AE">
        <w:rPr>
          <w:rFonts w:ascii="Times New Roman" w:hAnsi="Times New Roman" w:cs="Times New Roman"/>
          <w:b/>
          <w:sz w:val="32"/>
          <w:szCs w:val="32"/>
        </w:rPr>
        <w:t>Literaturverzeichnis</w:t>
      </w:r>
    </w:p>
    <w:p w:rsidR="001562AE" w:rsidRDefault="001562AE" w:rsidP="005E23D3">
      <w:pPr>
        <w:pStyle w:val="KeinLeerraum"/>
        <w:rPr>
          <w:rFonts w:ascii="Times New Roman" w:hAnsi="Times New Roman" w:cs="Times New Roman"/>
          <w:b/>
          <w:sz w:val="28"/>
          <w:szCs w:val="28"/>
        </w:rPr>
      </w:pPr>
    </w:p>
    <w:p w:rsidR="00BF79D0" w:rsidRDefault="00BF79D0" w:rsidP="005E23D3">
      <w:pPr>
        <w:pStyle w:val="KeinLeerraum"/>
        <w:rPr>
          <w:rFonts w:ascii="Times New Roman" w:hAnsi="Times New Roman" w:cs="Times New Roman"/>
          <w:b/>
          <w:sz w:val="28"/>
          <w:szCs w:val="28"/>
        </w:rPr>
      </w:pPr>
    </w:p>
    <w:p w:rsidR="00BF79D0" w:rsidRDefault="00BF79D0" w:rsidP="005E23D3">
      <w:pPr>
        <w:pStyle w:val="KeinLeerraum"/>
        <w:rPr>
          <w:rFonts w:ascii="Times New Roman" w:hAnsi="Times New Roman" w:cs="Times New Roman"/>
          <w:b/>
          <w:sz w:val="28"/>
          <w:szCs w:val="28"/>
        </w:rPr>
      </w:pPr>
    </w:p>
    <w:p w:rsidR="00BF79D0" w:rsidRDefault="00BF79D0" w:rsidP="005E23D3">
      <w:pPr>
        <w:pStyle w:val="KeinLeerraum"/>
        <w:rPr>
          <w:rFonts w:ascii="Times New Roman" w:hAnsi="Times New Roman" w:cs="Times New Roman"/>
          <w:b/>
          <w:sz w:val="28"/>
          <w:szCs w:val="28"/>
        </w:rPr>
      </w:pPr>
    </w:p>
    <w:p w:rsidR="00BF79D0" w:rsidRDefault="00BF79D0" w:rsidP="005E23D3">
      <w:pPr>
        <w:pStyle w:val="KeinLeerraum"/>
        <w:rPr>
          <w:rFonts w:ascii="Times New Roman" w:hAnsi="Times New Roman" w:cs="Times New Roman"/>
          <w:b/>
          <w:sz w:val="28"/>
          <w:szCs w:val="28"/>
        </w:rPr>
      </w:pPr>
    </w:p>
    <w:p w:rsidR="00F770B4" w:rsidRDefault="00F770B4" w:rsidP="005E23D3">
      <w:pPr>
        <w:pStyle w:val="KeinLeerraum"/>
        <w:rPr>
          <w:rFonts w:ascii="Times New Roman" w:hAnsi="Times New Roman" w:cs="Times New Roman"/>
          <w:b/>
          <w:sz w:val="28"/>
          <w:szCs w:val="28"/>
        </w:rPr>
      </w:pPr>
    </w:p>
    <w:p w:rsidR="00F770B4" w:rsidRDefault="00F770B4" w:rsidP="005E23D3">
      <w:pPr>
        <w:pStyle w:val="KeinLeerraum"/>
        <w:rPr>
          <w:rFonts w:ascii="Times New Roman" w:hAnsi="Times New Roman" w:cs="Times New Roman"/>
          <w:b/>
          <w:sz w:val="28"/>
          <w:szCs w:val="28"/>
        </w:rPr>
      </w:pPr>
    </w:p>
    <w:p w:rsidR="00BF79D0" w:rsidRDefault="00BF79D0" w:rsidP="005E23D3">
      <w:pPr>
        <w:pStyle w:val="KeinLeerraum"/>
        <w:rPr>
          <w:rFonts w:ascii="Times New Roman" w:hAnsi="Times New Roman" w:cs="Times New Roman"/>
          <w:b/>
          <w:sz w:val="28"/>
          <w:szCs w:val="28"/>
        </w:rPr>
      </w:pPr>
    </w:p>
    <w:p w:rsidR="001562AE" w:rsidRDefault="001562AE" w:rsidP="001562AE">
      <w:pPr>
        <w:pStyle w:val="KeinLeerraum"/>
        <w:rPr>
          <w:rFonts w:ascii="Times New Roman" w:hAnsi="Times New Roman" w:cs="Times New Roman"/>
          <w:b/>
          <w:sz w:val="32"/>
          <w:szCs w:val="32"/>
        </w:rPr>
      </w:pPr>
      <w:r>
        <w:rPr>
          <w:rFonts w:ascii="Times New Roman" w:hAnsi="Times New Roman" w:cs="Times New Roman"/>
          <w:b/>
          <w:sz w:val="32"/>
          <w:szCs w:val="32"/>
        </w:rPr>
        <w:lastRenderedPageBreak/>
        <w:t>1.        Einleitung</w:t>
      </w:r>
    </w:p>
    <w:p w:rsidR="001562AE" w:rsidRDefault="00205B1C" w:rsidP="001562AE">
      <w:pPr>
        <w:pStyle w:val="KeinLeerraum"/>
        <w:rPr>
          <w:rFonts w:ascii="Times New Roman" w:hAnsi="Times New Roman" w:cs="Times New Roman"/>
          <w:sz w:val="24"/>
          <w:szCs w:val="24"/>
        </w:rPr>
      </w:pPr>
      <w:r>
        <w:rPr>
          <w:rFonts w:ascii="Times New Roman" w:hAnsi="Times New Roman" w:cs="Times New Roman"/>
          <w:sz w:val="24"/>
          <w:szCs w:val="24"/>
        </w:rPr>
        <w:t>Die Toxikologie kennt keinen Stillstand. Aktuelle Ergebnisse der toxikologischen Forschung besagen, dass bei einer Vielzahl von Chemikalien größere Gefahrenpotenziale ausgehen, als jemals vermutet worden sind. Werden Ergebnisse bekannt, hat das meist zur Folge, das über die Verwendung nachgedacht werden muss. Im schlimmsten Falle kann dies bis zum Verwendungsverbot führen. Es ist auch ein politisches Ziel, die Menschen und die Umwelt vor solchen Gefahren zu schützen. Dazu dient auch die GHS – Verordn</w:t>
      </w:r>
      <w:r w:rsidR="006F511E">
        <w:rPr>
          <w:rFonts w:ascii="Times New Roman" w:hAnsi="Times New Roman" w:cs="Times New Roman"/>
          <w:sz w:val="24"/>
          <w:szCs w:val="24"/>
        </w:rPr>
        <w:t xml:space="preserve">ung. </w:t>
      </w:r>
    </w:p>
    <w:p w:rsidR="00DC219B" w:rsidRDefault="006F511E" w:rsidP="001562AE">
      <w:pPr>
        <w:pStyle w:val="KeinLeerraum"/>
        <w:rPr>
          <w:rFonts w:ascii="Times New Roman" w:hAnsi="Times New Roman" w:cs="Times New Roman"/>
          <w:sz w:val="24"/>
          <w:szCs w:val="24"/>
        </w:rPr>
      </w:pPr>
      <w:r>
        <w:rPr>
          <w:rFonts w:ascii="Times New Roman" w:hAnsi="Times New Roman" w:cs="Times New Roman"/>
          <w:sz w:val="24"/>
          <w:szCs w:val="24"/>
        </w:rPr>
        <w:t>In der Industrie gelten heute für den Umgang mit Gefahrstoffen gesetzliche Bestimmungen, die eingehalten müssen. Diese gelten natürlich auch  in allen anderen Branchen. Auch wenn in der Industrie andere Rahmenbedingungen als in der Schule gelten, der Schutz der Gesundheit der Arbeitnehmer hat absolute Priorität. Nicht jede Chemikalie, „die in Verruf gerät“, d. h. als CMR – Stoff eingestuft, ist für den Chemieunterricht relevant. Es sollte aber die Regel gelten, das</w:t>
      </w:r>
      <w:r w:rsidR="006410DE">
        <w:rPr>
          <w:rFonts w:ascii="Times New Roman" w:hAnsi="Times New Roman" w:cs="Times New Roman"/>
          <w:sz w:val="24"/>
          <w:szCs w:val="24"/>
        </w:rPr>
        <w:t>s</w:t>
      </w:r>
      <w:r>
        <w:rPr>
          <w:rFonts w:ascii="Times New Roman" w:hAnsi="Times New Roman" w:cs="Times New Roman"/>
          <w:sz w:val="24"/>
          <w:szCs w:val="24"/>
        </w:rPr>
        <w:t xml:space="preserve"> auf die Verwendung von CMR – Stoffen im Chemieunterricht an Schulen</w:t>
      </w:r>
      <w:r w:rsidR="006410DE">
        <w:rPr>
          <w:rFonts w:ascii="Times New Roman" w:hAnsi="Times New Roman" w:cs="Times New Roman"/>
          <w:sz w:val="24"/>
          <w:szCs w:val="24"/>
        </w:rPr>
        <w:t xml:space="preserve"> weitestgehend verzichtet werden sollte. Das hat zur Folge, wenn ein Stoff eingestuft wird, dass Alternativen vorhanden sein sollten. Man sollte auch generell die“ Hintertürchen“, verdünnte Lösung, Abzug, Lehrerexperiment nicht zulassen. Sollte ein bestimmtes Experiment im Unterrichtskonzept unverzichtbar sein, sollte auf Videos zurückgegriffen werden. Natürlich zeigen die vorgestellten Experimente den aktuellen Stand, auch wir wissen nicht, welche Stoffe in den nächsten Jahren als CMR – Stoffe eingesetzt werden. Die Schule sollte Vorbildcharakter haben. Auf toxikologische problematische Stoffe sollte auch im eigenen Interesse verzichtet werden, auch vorbeugend für den (möglichen Schadensfall), sinnlose Diskussionen mit Versicherungsträger zu vermeiden.</w:t>
      </w:r>
      <w:r w:rsidR="00E41AA5">
        <w:rPr>
          <w:rFonts w:ascii="Times New Roman" w:hAnsi="Times New Roman" w:cs="Times New Roman"/>
          <w:sz w:val="24"/>
          <w:szCs w:val="24"/>
        </w:rPr>
        <w:t xml:space="preserve"> Das Ziel dieser Sammlung ist es, Alternativen zu früher üblichen Experimenten aufzuzeigen. Die Auswahl der Alternativen erfolgte stoffbezogen, </w:t>
      </w:r>
      <w:r w:rsidR="006410DE">
        <w:rPr>
          <w:rFonts w:ascii="Times New Roman" w:hAnsi="Times New Roman" w:cs="Times New Roman"/>
          <w:sz w:val="24"/>
          <w:szCs w:val="24"/>
        </w:rPr>
        <w:t xml:space="preserve"> </w:t>
      </w:r>
      <w:r w:rsidR="00E41AA5">
        <w:rPr>
          <w:rFonts w:ascii="Times New Roman" w:hAnsi="Times New Roman" w:cs="Times New Roman"/>
          <w:sz w:val="24"/>
          <w:szCs w:val="24"/>
        </w:rPr>
        <w:t xml:space="preserve">nicht an Lehrplan oder Schulform orientiert. </w:t>
      </w:r>
    </w:p>
    <w:p w:rsidR="00E41AA5" w:rsidRPr="001562AE" w:rsidRDefault="00E41AA5"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32"/>
          <w:szCs w:val="32"/>
        </w:rPr>
      </w:pPr>
      <w:r>
        <w:rPr>
          <w:rFonts w:ascii="Times New Roman" w:hAnsi="Times New Roman" w:cs="Times New Roman"/>
          <w:b/>
          <w:sz w:val="32"/>
          <w:szCs w:val="32"/>
        </w:rPr>
        <w:t>2.        Experimentelle Alternativen</w:t>
      </w:r>
    </w:p>
    <w:p w:rsidR="00DC219B" w:rsidRDefault="003D1926" w:rsidP="001562AE">
      <w:pPr>
        <w:pStyle w:val="KeinLeerraum"/>
        <w:rPr>
          <w:rFonts w:ascii="Times New Roman" w:hAnsi="Times New Roman" w:cs="Times New Roman"/>
        </w:rPr>
      </w:pPr>
      <w:r>
        <w:rPr>
          <w:rFonts w:ascii="Times New Roman" w:hAnsi="Times New Roman" w:cs="Times New Roman"/>
        </w:rPr>
        <w:t xml:space="preserve">In der folgenden Übersicht sind Alternativen mit Stoffen beschrieben, die in letzter Zeit als problematisch eingestuft worden sind. Die Alternativen sollen einerseits dazu dienen, das eigene experimentelle Repertoire zu erweitern, andrerseits auch auf problematische Experimente verzichten zu können. </w:t>
      </w:r>
    </w:p>
    <w:p w:rsidR="003D1926" w:rsidRPr="00BF79D0" w:rsidRDefault="003D1926" w:rsidP="003D1926">
      <w:pPr>
        <w:pStyle w:val="KeinLeerraum"/>
        <w:rPr>
          <w:rFonts w:ascii="Times New Roman" w:hAnsi="Times New Roman" w:cs="Times New Roman"/>
          <w:b/>
          <w:i/>
          <w:sz w:val="24"/>
          <w:szCs w:val="24"/>
        </w:rPr>
      </w:pPr>
      <w:r w:rsidRPr="00BF79D0">
        <w:rPr>
          <w:rFonts w:ascii="Times New Roman" w:hAnsi="Times New Roman" w:cs="Times New Roman"/>
          <w:b/>
          <w:i/>
          <w:sz w:val="24"/>
          <w:szCs w:val="24"/>
        </w:rPr>
        <w:t>Bei der Erprobung wurde auf schulische Rahmenbedingung geachtet, dazu zählen:</w:t>
      </w:r>
    </w:p>
    <w:p w:rsidR="003D1926" w:rsidRDefault="003D1926" w:rsidP="003D1926">
      <w:pPr>
        <w:pStyle w:val="KeinLeerraum"/>
        <w:rPr>
          <w:rFonts w:ascii="Times New Roman" w:hAnsi="Times New Roman" w:cs="Times New Roman"/>
          <w:sz w:val="24"/>
          <w:szCs w:val="24"/>
        </w:rPr>
      </w:pPr>
      <w:r>
        <w:rPr>
          <w:rFonts w:ascii="Times New Roman" w:hAnsi="Times New Roman" w:cs="Times New Roman"/>
          <w:sz w:val="24"/>
          <w:szCs w:val="24"/>
        </w:rPr>
        <w:t>• geringer Aufwand an Zeit und Material</w:t>
      </w:r>
    </w:p>
    <w:p w:rsidR="003D1926" w:rsidRDefault="003D1926" w:rsidP="003D1926">
      <w:pPr>
        <w:pStyle w:val="KeinLeerraum"/>
        <w:rPr>
          <w:rFonts w:ascii="Times New Roman" w:hAnsi="Times New Roman" w:cs="Times New Roman"/>
          <w:sz w:val="24"/>
          <w:szCs w:val="24"/>
        </w:rPr>
      </w:pPr>
      <w:r>
        <w:rPr>
          <w:rFonts w:ascii="Times New Roman" w:hAnsi="Times New Roman" w:cs="Times New Roman"/>
          <w:sz w:val="24"/>
          <w:szCs w:val="24"/>
        </w:rPr>
        <w:t>• Stoffe, die im Allgemeinen vorhanden sind oder über Lehrmittelhändler beschaffbar</w:t>
      </w:r>
    </w:p>
    <w:p w:rsidR="003D1926" w:rsidRDefault="003D1926" w:rsidP="003D1926">
      <w:pPr>
        <w:pStyle w:val="KeinLeerraum"/>
        <w:rPr>
          <w:rFonts w:ascii="Times New Roman" w:hAnsi="Times New Roman" w:cs="Times New Roman"/>
          <w:sz w:val="24"/>
          <w:szCs w:val="24"/>
        </w:rPr>
      </w:pPr>
      <w:r>
        <w:rPr>
          <w:rFonts w:ascii="Times New Roman" w:hAnsi="Times New Roman" w:cs="Times New Roman"/>
          <w:sz w:val="24"/>
          <w:szCs w:val="24"/>
        </w:rPr>
        <w:t>• haltbare Reagenzien</w:t>
      </w:r>
    </w:p>
    <w:p w:rsidR="003D1926" w:rsidRPr="001562AE" w:rsidRDefault="003D1926" w:rsidP="001562AE">
      <w:pPr>
        <w:pStyle w:val="KeinLeerraum"/>
        <w:rPr>
          <w:rFonts w:ascii="Times New Roman" w:hAnsi="Times New Roman" w:cs="Times New Roman"/>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2.1.       Bleiverbindungen</w:t>
      </w:r>
    </w:p>
    <w:p w:rsidR="00C818DE" w:rsidRDefault="003D1926" w:rsidP="003D1926">
      <w:pPr>
        <w:pStyle w:val="KeinLeerraum"/>
        <w:rPr>
          <w:rFonts w:ascii="Times New Roman" w:hAnsi="Times New Roman" w:cs="Times New Roman"/>
        </w:rPr>
      </w:pPr>
      <w:r>
        <w:rPr>
          <w:rFonts w:ascii="Times New Roman" w:hAnsi="Times New Roman" w:cs="Times New Roman"/>
        </w:rPr>
        <w:t xml:space="preserve">Für eine Reihe von Schulexperimenten waren Blei und seine Verbindungen erforderlich. Zum Nachweis von Sulfiden, aber auch für Experimente zur fraktionierten Fällung sind in den heute aktuellen Schulbüchern noch Experimente mit Bleisalzen beschrieben. </w:t>
      </w:r>
    </w:p>
    <w:p w:rsidR="00C818DE" w:rsidRDefault="00C818DE" w:rsidP="003D1926">
      <w:pPr>
        <w:pStyle w:val="KeinLeerraum"/>
        <w:rPr>
          <w:rFonts w:ascii="Times New Roman" w:hAnsi="Times New Roman" w:cs="Times New Roman"/>
        </w:rPr>
      </w:pPr>
      <w:r>
        <w:rPr>
          <w:rFonts w:ascii="Times New Roman" w:hAnsi="Times New Roman" w:cs="Times New Roman"/>
        </w:rPr>
        <w:t>In diesem konkreten Fall wird mit einer verdünnten Bleinitrat-Lösung bei Raumtemperatur gearbeitet.. Eine Gefahr der Aufnahme durch Inhalation besteht kaum. Das gleiche gilt für eine dermale Aufnahme.</w:t>
      </w:r>
      <w:r w:rsidR="00B82577">
        <w:rPr>
          <w:rFonts w:ascii="Times New Roman" w:hAnsi="Times New Roman" w:cs="Times New Roman"/>
        </w:rPr>
        <w:t xml:space="preserve"> Das gleiche gilt für Bleiacetat-Papier. Trotzdem sollte unbedingt auf diese Stoffe verzichtet werden, wenn es Alternativen gibt.</w:t>
      </w:r>
    </w:p>
    <w:p w:rsidR="003D1926" w:rsidRDefault="003D1926" w:rsidP="003D1926">
      <w:pPr>
        <w:pStyle w:val="KeinLeerraum"/>
        <w:rPr>
          <w:rFonts w:ascii="Times New Roman" w:hAnsi="Times New Roman" w:cs="Times New Roman"/>
        </w:rPr>
      </w:pPr>
    </w:p>
    <w:p w:rsidR="003D1926" w:rsidRPr="008E4266" w:rsidRDefault="003D1926" w:rsidP="003D1926">
      <w:pPr>
        <w:pStyle w:val="KeinLeerraum"/>
        <w:rPr>
          <w:rFonts w:ascii="Times New Roman" w:hAnsi="Times New Roman" w:cs="Times New Roman"/>
          <w:b/>
          <w:u w:val="single"/>
        </w:rPr>
      </w:pPr>
      <w:r w:rsidRPr="008E4266">
        <w:rPr>
          <w:rFonts w:ascii="Times New Roman" w:hAnsi="Times New Roman" w:cs="Times New Roman"/>
          <w:b/>
          <w:u w:val="single"/>
        </w:rPr>
        <w:t>Fraktionierte Fällung:</w:t>
      </w:r>
    </w:p>
    <w:p w:rsidR="003D1926" w:rsidRDefault="003D1926" w:rsidP="003D1926">
      <w:pPr>
        <w:pStyle w:val="KeinLeerraum"/>
        <w:rPr>
          <w:rFonts w:ascii="Times New Roman" w:hAnsi="Times New Roman" w:cs="Times New Roman"/>
        </w:rPr>
      </w:pPr>
      <w:r>
        <w:rPr>
          <w:rFonts w:ascii="Times New Roman" w:hAnsi="Times New Roman" w:cs="Times New Roman"/>
        </w:rPr>
        <w:t>Das klassische  Experiment zu diesem Thema war die Chlorid-Bestimmung nach Mohr</w:t>
      </w:r>
      <w:r w:rsidR="00C818DE">
        <w:rPr>
          <w:rFonts w:ascii="Times New Roman" w:hAnsi="Times New Roman" w:cs="Times New Roman"/>
        </w:rPr>
        <w:t>.</w:t>
      </w:r>
      <w:r>
        <w:rPr>
          <w:rFonts w:ascii="Times New Roman" w:hAnsi="Times New Roman" w:cs="Times New Roman"/>
        </w:rPr>
        <w:t xml:space="preserve"> In einem Gemisch von Chlorid – und Chromat – Ionen werden nach Zugabe von Silbernitrat zunächst die Chlorid- Ionen, erst danach die Chromat-Ionen gefällt. Ursache ist die unterschiedliche Löslichkeit</w:t>
      </w:r>
      <w:r w:rsidR="00C818DE">
        <w:rPr>
          <w:rFonts w:ascii="Times New Roman" w:hAnsi="Times New Roman" w:cs="Times New Roman"/>
        </w:rPr>
        <w:t>, erkennbar ist das Ergebnis an der unterschiedlichen Färbung der Niederschläge.</w:t>
      </w:r>
    </w:p>
    <w:p w:rsidR="003D1926" w:rsidRDefault="003D1926" w:rsidP="003D1926">
      <w:pPr>
        <w:pStyle w:val="KeinLeerraum"/>
        <w:rPr>
          <w:rFonts w:ascii="Times New Roman" w:hAnsi="Times New Roman" w:cs="Times New Roman"/>
        </w:rPr>
      </w:pPr>
      <w:r>
        <w:rPr>
          <w:rFonts w:ascii="Times New Roman" w:hAnsi="Times New Roman" w:cs="Times New Roman"/>
        </w:rPr>
        <w:t xml:space="preserve">Im Chemie Gesamtband Oberstufe S.192 wurde ein Experiment beschrieben, wo ein Gemisch von Sulfid – und Chlorid-Ionen mit Bleinitrat-Lösung gefällt wird. Zunächst fällt schwarzes Bleisulfid, danach weißes Bleichlorid. Bleinitrat lässt sich durch Silbernitrat ersetzen. Auch ist die fraktionierte </w:t>
      </w:r>
      <w:r>
        <w:rPr>
          <w:rFonts w:ascii="Times New Roman" w:hAnsi="Times New Roman" w:cs="Times New Roman"/>
        </w:rPr>
        <w:lastRenderedPageBreak/>
        <w:t>Fällung  mit einem Gemisch aus Carbonat und Sulfid - Ionen bzw. auch aus Sulfid – und Hydroxid-Ionen möglich. Als Fällungsmittel dient hier Kupfersulfat-Lösung (Fehling I)</w:t>
      </w:r>
    </w:p>
    <w:p w:rsidR="003D1926" w:rsidRDefault="003D1926" w:rsidP="003D1926">
      <w:pPr>
        <w:pStyle w:val="KeinLeerraum"/>
        <w:rPr>
          <w:rFonts w:ascii="Times New Roman" w:hAnsi="Times New Roman" w:cs="Times New Roman"/>
        </w:rPr>
      </w:pPr>
    </w:p>
    <w:p w:rsidR="003D1926" w:rsidRDefault="003D1926" w:rsidP="003D1926">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3D1926" w:rsidRDefault="003D1926" w:rsidP="003D1926">
      <w:pPr>
        <w:pStyle w:val="KeinLeerraum"/>
        <w:rPr>
          <w:rFonts w:ascii="Times New Roman" w:hAnsi="Times New Roman" w:cs="Times New Roman"/>
          <w:sz w:val="24"/>
          <w:szCs w:val="24"/>
        </w:rPr>
      </w:pPr>
      <w:r>
        <w:rPr>
          <w:rFonts w:ascii="Times New Roman" w:hAnsi="Times New Roman" w:cs="Times New Roman"/>
          <w:sz w:val="24"/>
          <w:szCs w:val="24"/>
        </w:rPr>
        <w:t>Reagenzgläser, Trichter Filter</w:t>
      </w:r>
    </w:p>
    <w:p w:rsidR="003D1926" w:rsidRDefault="003D1926" w:rsidP="003D1926">
      <w:pPr>
        <w:pStyle w:val="KeinLeerraum"/>
        <w:rPr>
          <w:rFonts w:ascii="Times New Roman" w:hAnsi="Times New Roman" w:cs="Times New Roman"/>
          <w:sz w:val="24"/>
          <w:szCs w:val="24"/>
        </w:rPr>
      </w:pPr>
      <w:r>
        <w:rPr>
          <w:rFonts w:ascii="Times New Roman" w:hAnsi="Times New Roman" w:cs="Times New Roman"/>
          <w:sz w:val="24"/>
          <w:szCs w:val="24"/>
        </w:rPr>
        <w:t xml:space="preserve">Natriumchlorid – Lösung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 Ammoniumsulfid – Lösung</w:t>
      </w:r>
      <w:r w:rsidR="00162070">
        <w:rPr>
          <w:rFonts w:ascii="Times New Roman" w:hAnsi="Times New Roman" w:cs="Times New Roman"/>
          <w:sz w:val="24"/>
          <w:szCs w:val="24"/>
        </w:rPr>
        <w:t xml:space="preserve"> oder Natriumsulfid-Lösung</w:t>
      </w:r>
      <w:r>
        <w:rPr>
          <w:rFonts w:ascii="Times New Roman" w:hAnsi="Times New Roman" w:cs="Times New Roman"/>
          <w:sz w:val="24"/>
          <w:szCs w:val="24"/>
        </w:rPr>
        <w:t>, Silbernitrat – Lösung 1 %, Kieselgur oder Barium</w:t>
      </w:r>
      <w:r w:rsidR="00BB0990">
        <w:rPr>
          <w:rFonts w:ascii="Times New Roman" w:hAnsi="Times New Roman" w:cs="Times New Roman"/>
          <w:sz w:val="24"/>
          <w:szCs w:val="24"/>
        </w:rPr>
        <w:t>-S</w:t>
      </w:r>
      <w:r>
        <w:rPr>
          <w:rFonts w:ascii="Times New Roman" w:hAnsi="Times New Roman" w:cs="Times New Roman"/>
          <w:sz w:val="24"/>
          <w:szCs w:val="24"/>
        </w:rPr>
        <w:t xml:space="preserve">ulfat, Natronluge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 Natriumcarbonat-Lösung (10 g Natriumcarbonat-Deka</w:t>
      </w:r>
      <w:r w:rsidR="00BB0990">
        <w:rPr>
          <w:rFonts w:ascii="Times New Roman" w:hAnsi="Times New Roman" w:cs="Times New Roman"/>
          <w:sz w:val="24"/>
          <w:szCs w:val="24"/>
        </w:rPr>
        <w:t>-H</w:t>
      </w:r>
      <w:r>
        <w:rPr>
          <w:rFonts w:ascii="Times New Roman" w:hAnsi="Times New Roman" w:cs="Times New Roman"/>
          <w:sz w:val="24"/>
          <w:szCs w:val="24"/>
        </w:rPr>
        <w:t xml:space="preserve">ydrat in 100 ml Wasser, Fehling I </w:t>
      </w:r>
    </w:p>
    <w:p w:rsidR="003D1926" w:rsidRDefault="003D1926" w:rsidP="003D1926">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7C4D95" w:rsidRPr="007C4D95" w:rsidRDefault="007C4D95" w:rsidP="003D1926">
      <w:pPr>
        <w:pStyle w:val="KeinLeerraum"/>
        <w:rPr>
          <w:rFonts w:ascii="Times New Roman" w:hAnsi="Times New Roman" w:cs="Times New Roman"/>
          <w:b/>
          <w:i/>
          <w:sz w:val="24"/>
          <w:szCs w:val="24"/>
        </w:rPr>
      </w:pPr>
      <w:r w:rsidRPr="007C4D95">
        <w:rPr>
          <w:rFonts w:ascii="Times New Roman" w:hAnsi="Times New Roman" w:cs="Times New Roman"/>
          <w:b/>
          <w:i/>
          <w:sz w:val="24"/>
          <w:szCs w:val="24"/>
        </w:rPr>
        <w:t xml:space="preserve">Herstellung der Chlorid- Sulfid – Lösung: </w:t>
      </w:r>
    </w:p>
    <w:p w:rsidR="003D1926" w:rsidRDefault="007C4D95" w:rsidP="003D1926">
      <w:pPr>
        <w:pStyle w:val="KeinLeerraum"/>
        <w:rPr>
          <w:rFonts w:ascii="Times New Roman" w:hAnsi="Times New Roman" w:cs="Times New Roman"/>
          <w:sz w:val="24"/>
          <w:szCs w:val="24"/>
        </w:rPr>
      </w:pPr>
      <w:r>
        <w:rPr>
          <w:rFonts w:ascii="Times New Roman" w:hAnsi="Times New Roman" w:cs="Times New Roman"/>
          <w:sz w:val="24"/>
          <w:szCs w:val="24"/>
        </w:rPr>
        <w:t>25 ml der Natriumchlorid- Lösung mit 2 Tropfen Ammoniumsulfid – Lösung</w:t>
      </w:r>
      <w:r w:rsidR="00162070">
        <w:rPr>
          <w:rFonts w:ascii="Times New Roman" w:hAnsi="Times New Roman" w:cs="Times New Roman"/>
          <w:sz w:val="24"/>
          <w:szCs w:val="24"/>
        </w:rPr>
        <w:t xml:space="preserve"> oder Natriumsulfid-Lösung </w:t>
      </w:r>
      <w:r>
        <w:rPr>
          <w:rFonts w:ascii="Times New Roman" w:hAnsi="Times New Roman" w:cs="Times New Roman"/>
          <w:sz w:val="24"/>
          <w:szCs w:val="24"/>
        </w:rPr>
        <w:t xml:space="preserve"> mischen</w:t>
      </w:r>
      <w:r w:rsidR="00162070">
        <w:rPr>
          <w:rFonts w:ascii="Times New Roman" w:hAnsi="Times New Roman" w:cs="Times New Roman"/>
          <w:sz w:val="24"/>
          <w:szCs w:val="24"/>
        </w:rPr>
        <w:t xml:space="preserve"> </w:t>
      </w:r>
      <w:r>
        <w:rPr>
          <w:rFonts w:ascii="Times New Roman" w:hAnsi="Times New Roman" w:cs="Times New Roman"/>
          <w:sz w:val="24"/>
          <w:szCs w:val="24"/>
        </w:rPr>
        <w:t>diese Lösung ist nicht haltbar!</w:t>
      </w:r>
    </w:p>
    <w:p w:rsidR="007C4D95" w:rsidRPr="00613496" w:rsidRDefault="007C4D95" w:rsidP="003D1926">
      <w:pPr>
        <w:pStyle w:val="KeinLeerraum"/>
        <w:rPr>
          <w:rFonts w:ascii="Times New Roman" w:hAnsi="Times New Roman" w:cs="Times New Roman"/>
          <w:b/>
          <w:i/>
          <w:sz w:val="24"/>
          <w:szCs w:val="24"/>
        </w:rPr>
      </w:pPr>
      <w:r w:rsidRPr="00613496">
        <w:rPr>
          <w:rFonts w:ascii="Times New Roman" w:hAnsi="Times New Roman" w:cs="Times New Roman"/>
          <w:b/>
          <w:i/>
          <w:sz w:val="24"/>
          <w:szCs w:val="24"/>
        </w:rPr>
        <w:t>Herstellung der Carbonat – Sulfid bzw. Hydroxid – Sulfid – Lösung:</w:t>
      </w:r>
    </w:p>
    <w:p w:rsidR="007C4D95" w:rsidRDefault="007C4D95" w:rsidP="003D1926">
      <w:pPr>
        <w:pStyle w:val="KeinLeerraum"/>
        <w:rPr>
          <w:rFonts w:ascii="Times New Roman" w:hAnsi="Times New Roman" w:cs="Times New Roman"/>
          <w:sz w:val="24"/>
          <w:szCs w:val="24"/>
        </w:rPr>
      </w:pPr>
      <w:r>
        <w:rPr>
          <w:rFonts w:ascii="Times New Roman" w:hAnsi="Times New Roman" w:cs="Times New Roman"/>
          <w:sz w:val="24"/>
          <w:szCs w:val="24"/>
        </w:rPr>
        <w:t xml:space="preserve">25 ml Natriumcarbonat – Lösung bzw. Natronlauge mit 5 Tropfen Ammoniumsulfid – </w:t>
      </w:r>
      <w:r w:rsidR="00162070">
        <w:rPr>
          <w:rFonts w:ascii="Times New Roman" w:hAnsi="Times New Roman" w:cs="Times New Roman"/>
          <w:sz w:val="24"/>
          <w:szCs w:val="24"/>
        </w:rPr>
        <w:t xml:space="preserve">oder Natriumsulfid - </w:t>
      </w:r>
      <w:r>
        <w:rPr>
          <w:rFonts w:ascii="Times New Roman" w:hAnsi="Times New Roman" w:cs="Times New Roman"/>
          <w:sz w:val="24"/>
          <w:szCs w:val="24"/>
        </w:rPr>
        <w:t>Lösung mischen, diese Lösung ist nicht haltbar!</w:t>
      </w:r>
    </w:p>
    <w:p w:rsidR="007C4D95" w:rsidRPr="00613496" w:rsidRDefault="007C4D95" w:rsidP="003D1926">
      <w:pPr>
        <w:pStyle w:val="KeinLeerraum"/>
        <w:rPr>
          <w:rFonts w:ascii="Times New Roman" w:hAnsi="Times New Roman" w:cs="Times New Roman"/>
          <w:b/>
          <w:i/>
          <w:sz w:val="24"/>
          <w:szCs w:val="24"/>
        </w:rPr>
      </w:pPr>
      <w:r w:rsidRPr="00613496">
        <w:rPr>
          <w:rFonts w:ascii="Times New Roman" w:hAnsi="Times New Roman" w:cs="Times New Roman"/>
          <w:b/>
          <w:i/>
          <w:sz w:val="24"/>
          <w:szCs w:val="24"/>
        </w:rPr>
        <w:t>Fraktionierte Fällung von Sulfid und Chlorid:</w:t>
      </w:r>
    </w:p>
    <w:p w:rsidR="007C4D95" w:rsidRDefault="007C4D95" w:rsidP="003D1926">
      <w:pPr>
        <w:pStyle w:val="KeinLeerraum"/>
        <w:rPr>
          <w:rFonts w:ascii="Times New Roman" w:hAnsi="Times New Roman" w:cs="Times New Roman"/>
          <w:sz w:val="24"/>
          <w:szCs w:val="24"/>
        </w:rPr>
      </w:pPr>
      <w:r>
        <w:rPr>
          <w:rFonts w:ascii="Times New Roman" w:hAnsi="Times New Roman" w:cs="Times New Roman"/>
          <w:sz w:val="24"/>
          <w:szCs w:val="24"/>
        </w:rPr>
        <w:t>In einem Reagenzglas werden 5 ml Chlorid – Sulfid – Lösung vorgelegt, mit einer reichlichen Spatel</w:t>
      </w:r>
      <w:r w:rsidR="00BF79D0">
        <w:rPr>
          <w:rFonts w:ascii="Times New Roman" w:hAnsi="Times New Roman" w:cs="Times New Roman"/>
          <w:sz w:val="24"/>
          <w:szCs w:val="24"/>
        </w:rPr>
        <w:t>-S</w:t>
      </w:r>
      <w:r>
        <w:rPr>
          <w:rFonts w:ascii="Times New Roman" w:hAnsi="Times New Roman" w:cs="Times New Roman"/>
          <w:sz w:val="24"/>
          <w:szCs w:val="24"/>
        </w:rPr>
        <w:t>pitze Kieselgur oder Barium</w:t>
      </w:r>
      <w:r w:rsidR="00BB0990">
        <w:rPr>
          <w:rFonts w:ascii="Times New Roman" w:hAnsi="Times New Roman" w:cs="Times New Roman"/>
          <w:sz w:val="24"/>
          <w:szCs w:val="24"/>
        </w:rPr>
        <w:t>-S</w:t>
      </w:r>
      <w:r>
        <w:rPr>
          <w:rFonts w:ascii="Times New Roman" w:hAnsi="Times New Roman" w:cs="Times New Roman"/>
          <w:sz w:val="24"/>
          <w:szCs w:val="24"/>
        </w:rPr>
        <w:t xml:space="preserve">ulfat </w:t>
      </w:r>
      <w:r w:rsidR="00613496">
        <w:rPr>
          <w:rFonts w:ascii="Times New Roman" w:hAnsi="Times New Roman" w:cs="Times New Roman"/>
          <w:sz w:val="24"/>
          <w:szCs w:val="24"/>
        </w:rPr>
        <w:t xml:space="preserve"> (Filtrierhilfsmittel) </w:t>
      </w:r>
      <w:r>
        <w:rPr>
          <w:rFonts w:ascii="Times New Roman" w:hAnsi="Times New Roman" w:cs="Times New Roman"/>
          <w:sz w:val="24"/>
          <w:szCs w:val="24"/>
        </w:rPr>
        <w:t>versetzt und mit wenigen Tropfen Silbernitrat – Lösung versetzt</w:t>
      </w:r>
      <w:r w:rsidR="00613496">
        <w:rPr>
          <w:rFonts w:ascii="Times New Roman" w:hAnsi="Times New Roman" w:cs="Times New Roman"/>
          <w:sz w:val="24"/>
          <w:szCs w:val="24"/>
        </w:rPr>
        <w:t xml:space="preserve"> </w:t>
      </w:r>
      <w:r>
        <w:rPr>
          <w:rFonts w:ascii="Times New Roman" w:hAnsi="Times New Roman" w:cs="Times New Roman"/>
          <w:sz w:val="24"/>
          <w:szCs w:val="24"/>
        </w:rPr>
        <w:t>und gut gemischt. Färbt sich der Reagenzglasinhalt schwarz, wird filtriert. Zum Filtrat wird Silbernitrat – Lösung gegeben</w:t>
      </w:r>
      <w:r w:rsidR="00613496">
        <w:rPr>
          <w:rFonts w:ascii="Times New Roman" w:hAnsi="Times New Roman" w:cs="Times New Roman"/>
          <w:sz w:val="24"/>
          <w:szCs w:val="24"/>
        </w:rPr>
        <w:t>.</w:t>
      </w:r>
    </w:p>
    <w:p w:rsidR="00613496" w:rsidRPr="00613496" w:rsidRDefault="00613496" w:rsidP="00613496">
      <w:pPr>
        <w:pStyle w:val="KeinLeerraum"/>
        <w:rPr>
          <w:rFonts w:ascii="Times New Roman" w:hAnsi="Times New Roman" w:cs="Times New Roman"/>
          <w:b/>
          <w:i/>
          <w:sz w:val="24"/>
          <w:szCs w:val="24"/>
        </w:rPr>
      </w:pPr>
      <w:r w:rsidRPr="00613496">
        <w:rPr>
          <w:rFonts w:ascii="Times New Roman" w:hAnsi="Times New Roman" w:cs="Times New Roman"/>
          <w:b/>
          <w:i/>
          <w:sz w:val="24"/>
          <w:szCs w:val="24"/>
        </w:rPr>
        <w:t>Fraktionierte Fällung von Sulfid und  Carbonat</w:t>
      </w:r>
      <w:r>
        <w:rPr>
          <w:rFonts w:ascii="Times New Roman" w:hAnsi="Times New Roman" w:cs="Times New Roman"/>
          <w:b/>
          <w:i/>
          <w:sz w:val="24"/>
          <w:szCs w:val="24"/>
        </w:rPr>
        <w:t xml:space="preserve">, bzw. </w:t>
      </w:r>
      <w:r w:rsidRPr="00613496">
        <w:rPr>
          <w:rFonts w:ascii="Times New Roman" w:hAnsi="Times New Roman" w:cs="Times New Roman"/>
          <w:b/>
          <w:i/>
          <w:sz w:val="24"/>
          <w:szCs w:val="24"/>
        </w:rPr>
        <w:t xml:space="preserve"> Sulfid </w:t>
      </w:r>
      <w:r>
        <w:rPr>
          <w:rFonts w:ascii="Times New Roman" w:hAnsi="Times New Roman" w:cs="Times New Roman"/>
          <w:b/>
          <w:i/>
          <w:sz w:val="24"/>
          <w:szCs w:val="24"/>
        </w:rPr>
        <w:t xml:space="preserve">und </w:t>
      </w:r>
      <w:r w:rsidRPr="00613496">
        <w:rPr>
          <w:rFonts w:ascii="Times New Roman" w:hAnsi="Times New Roman" w:cs="Times New Roman"/>
          <w:b/>
          <w:i/>
          <w:sz w:val="24"/>
          <w:szCs w:val="24"/>
        </w:rPr>
        <w:t>Hydroxid:</w:t>
      </w:r>
    </w:p>
    <w:p w:rsidR="00613496" w:rsidRDefault="00613496" w:rsidP="00613496">
      <w:pPr>
        <w:pStyle w:val="KeinLeerraum"/>
        <w:rPr>
          <w:rFonts w:ascii="Times New Roman" w:hAnsi="Times New Roman" w:cs="Times New Roman"/>
          <w:sz w:val="24"/>
          <w:szCs w:val="24"/>
        </w:rPr>
      </w:pPr>
      <w:r>
        <w:rPr>
          <w:rFonts w:ascii="Times New Roman" w:hAnsi="Times New Roman" w:cs="Times New Roman"/>
          <w:sz w:val="24"/>
          <w:szCs w:val="24"/>
        </w:rPr>
        <w:t xml:space="preserve">In einem Reagenzglas werden 5 ml </w:t>
      </w:r>
      <w:r w:rsidRPr="00613496">
        <w:rPr>
          <w:rFonts w:ascii="Times New Roman" w:hAnsi="Times New Roman" w:cs="Times New Roman"/>
          <w:sz w:val="24"/>
          <w:szCs w:val="24"/>
        </w:rPr>
        <w:t>Carbonat – Sulfid bzw. Hydroxid – Sulfid – Lösung</w:t>
      </w:r>
      <w:r>
        <w:rPr>
          <w:rFonts w:ascii="Times New Roman" w:hAnsi="Times New Roman" w:cs="Times New Roman"/>
          <w:sz w:val="24"/>
          <w:szCs w:val="24"/>
        </w:rPr>
        <w:t xml:space="preserve">   vorgelegt, mit einer reichlichen Spatel</w:t>
      </w:r>
      <w:r w:rsidR="00BF79D0">
        <w:rPr>
          <w:rFonts w:ascii="Times New Roman" w:hAnsi="Times New Roman" w:cs="Times New Roman"/>
          <w:sz w:val="24"/>
          <w:szCs w:val="24"/>
        </w:rPr>
        <w:t>-S</w:t>
      </w:r>
      <w:r>
        <w:rPr>
          <w:rFonts w:ascii="Times New Roman" w:hAnsi="Times New Roman" w:cs="Times New Roman"/>
          <w:sz w:val="24"/>
          <w:szCs w:val="24"/>
        </w:rPr>
        <w:t>pitze Kieselgur oder Barium</w:t>
      </w:r>
      <w:r w:rsidR="00BB0990">
        <w:rPr>
          <w:rFonts w:ascii="Times New Roman" w:hAnsi="Times New Roman" w:cs="Times New Roman"/>
          <w:sz w:val="24"/>
          <w:szCs w:val="24"/>
        </w:rPr>
        <w:t>-S</w:t>
      </w:r>
      <w:r>
        <w:rPr>
          <w:rFonts w:ascii="Times New Roman" w:hAnsi="Times New Roman" w:cs="Times New Roman"/>
          <w:sz w:val="24"/>
          <w:szCs w:val="24"/>
        </w:rPr>
        <w:t xml:space="preserve">ulfat (Filtrierhilfsmittel) versetzt und mit </w:t>
      </w:r>
      <w:r w:rsidR="0025741D">
        <w:rPr>
          <w:rFonts w:ascii="Times New Roman" w:hAnsi="Times New Roman" w:cs="Times New Roman"/>
          <w:sz w:val="24"/>
          <w:szCs w:val="24"/>
        </w:rPr>
        <w:t>3 5</w:t>
      </w:r>
      <w:r>
        <w:rPr>
          <w:rFonts w:ascii="Times New Roman" w:hAnsi="Times New Roman" w:cs="Times New Roman"/>
          <w:sz w:val="24"/>
          <w:szCs w:val="24"/>
        </w:rPr>
        <w:t xml:space="preserve"> Tropfen Kupfersulfat – Lösung versetzt und gut gemischt. Färbt sich der Reagenzglasinhalt schwarz, wird filtriert. Zum Filtrat wird Kupfersulfat – Lösung gegeben.</w:t>
      </w:r>
    </w:p>
    <w:p w:rsidR="00613496" w:rsidRDefault="00613496" w:rsidP="003D1926">
      <w:pPr>
        <w:pStyle w:val="KeinLeerraum"/>
        <w:rPr>
          <w:rFonts w:ascii="Times New Roman" w:hAnsi="Times New Roman" w:cs="Times New Roman"/>
          <w:sz w:val="24"/>
          <w:szCs w:val="24"/>
        </w:rPr>
      </w:pPr>
    </w:p>
    <w:p w:rsidR="003D1926" w:rsidRDefault="003D1926" w:rsidP="003D1926">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3D1926" w:rsidRDefault="00613496" w:rsidP="003D1926">
      <w:pPr>
        <w:pStyle w:val="KeinLeerraum"/>
        <w:rPr>
          <w:rFonts w:ascii="Times New Roman" w:hAnsi="Times New Roman" w:cs="Times New Roman"/>
          <w:sz w:val="24"/>
          <w:szCs w:val="24"/>
        </w:rPr>
      </w:pPr>
      <w:r>
        <w:rPr>
          <w:rFonts w:ascii="Times New Roman" w:hAnsi="Times New Roman" w:cs="Times New Roman"/>
          <w:sz w:val="24"/>
          <w:szCs w:val="24"/>
        </w:rPr>
        <w:t>Die  Reagenzglasinhalte färben sich nach wenigen Augenblicken schwarzbraun. Das Filtrat ist klar und farblos. Im Filtrat nach der Chlorid- Sulfid – Fällung bildet sich nach Zugabe von Silbernitrat – Lösung ein weißer Niederschlag von Silberchlorid. Im Filtrat nach der f</w:t>
      </w:r>
      <w:r w:rsidRPr="00613496">
        <w:rPr>
          <w:rFonts w:ascii="Times New Roman" w:hAnsi="Times New Roman" w:cs="Times New Roman"/>
          <w:sz w:val="24"/>
          <w:szCs w:val="24"/>
        </w:rPr>
        <w:t>raktionierte</w:t>
      </w:r>
      <w:r>
        <w:rPr>
          <w:rFonts w:ascii="Times New Roman" w:hAnsi="Times New Roman" w:cs="Times New Roman"/>
          <w:sz w:val="24"/>
          <w:szCs w:val="24"/>
        </w:rPr>
        <w:t>n</w:t>
      </w:r>
      <w:r w:rsidRPr="00613496">
        <w:rPr>
          <w:rFonts w:ascii="Times New Roman" w:hAnsi="Times New Roman" w:cs="Times New Roman"/>
          <w:sz w:val="24"/>
          <w:szCs w:val="24"/>
        </w:rPr>
        <w:t xml:space="preserve"> Fällung von Sulfid und  Carbonat bzw.  Sulfid und Hydroxid</w:t>
      </w:r>
      <w:r>
        <w:rPr>
          <w:rFonts w:ascii="Times New Roman" w:hAnsi="Times New Roman" w:cs="Times New Roman"/>
          <w:sz w:val="24"/>
          <w:szCs w:val="24"/>
        </w:rPr>
        <w:t xml:space="preserve"> bildet sich nach Zugabe von Kupfersulfat – Lösung ein blauer Niederschlag von Kupfercarbonat </w:t>
      </w:r>
      <w:r w:rsidR="0025741D">
        <w:rPr>
          <w:rFonts w:ascii="Times New Roman" w:hAnsi="Times New Roman" w:cs="Times New Roman"/>
          <w:sz w:val="24"/>
          <w:szCs w:val="24"/>
        </w:rPr>
        <w:t>bzw. Kupferhydroxid</w:t>
      </w:r>
    </w:p>
    <w:p w:rsidR="003D1926" w:rsidRDefault="003D1926" w:rsidP="003D1926">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3D1926" w:rsidRDefault="0025741D" w:rsidP="003D1926">
      <w:pPr>
        <w:pStyle w:val="KeinLeerraum"/>
        <w:rPr>
          <w:rFonts w:ascii="Times New Roman" w:hAnsi="Times New Roman" w:cs="Times New Roman"/>
          <w:sz w:val="24"/>
          <w:szCs w:val="24"/>
        </w:rPr>
      </w:pPr>
      <w:r>
        <w:rPr>
          <w:rFonts w:ascii="Times New Roman" w:hAnsi="Times New Roman" w:cs="Times New Roman"/>
          <w:sz w:val="24"/>
          <w:szCs w:val="24"/>
        </w:rPr>
        <w:t>Kupfer und Silber bilden schwarze Sulfide, Silber bildet mit Chlorid weißes Silberchlorid. Kupfer – Ionen bilden mit Carbonat – Ionen blaues Kupfercarbonat bzw. mit Natronlauge blaues Kupferhydroxid. Die Sulfid – Niederschläge fallen oft kolloidal aus, deshalb ist es empfehlenswert, Filtrierhilfsmittel zu verwenden</w:t>
      </w:r>
    </w:p>
    <w:p w:rsidR="0025741D" w:rsidRPr="0078739C" w:rsidRDefault="0025741D" w:rsidP="003D1926">
      <w:pPr>
        <w:pStyle w:val="KeinLeerraum"/>
        <w:rPr>
          <w:rFonts w:ascii="Times New Roman" w:hAnsi="Times New Roman" w:cs="Times New Roman"/>
          <w:b/>
          <w:i/>
          <w:sz w:val="24"/>
          <w:szCs w:val="24"/>
        </w:rPr>
      </w:pPr>
      <w:r w:rsidRPr="0078739C">
        <w:rPr>
          <w:rFonts w:ascii="Times New Roman" w:hAnsi="Times New Roman" w:cs="Times New Roman"/>
          <w:b/>
          <w:i/>
          <w:sz w:val="24"/>
          <w:szCs w:val="24"/>
        </w:rPr>
        <w:t xml:space="preserve">Löslichkeitsprodukte: </w:t>
      </w:r>
    </w:p>
    <w:p w:rsidR="0025741D" w:rsidRDefault="0025741D" w:rsidP="003D1926">
      <w:pPr>
        <w:pStyle w:val="KeinLeerraum"/>
        <w:rPr>
          <w:rFonts w:ascii="Times New Roman" w:hAnsi="Times New Roman" w:cs="Times New Roman"/>
          <w:sz w:val="24"/>
          <w:szCs w:val="24"/>
        </w:rPr>
      </w:pPr>
      <w:r w:rsidRPr="0078739C">
        <w:rPr>
          <w:rFonts w:ascii="Times New Roman" w:hAnsi="Times New Roman" w:cs="Times New Roman"/>
          <w:b/>
          <w:i/>
          <w:sz w:val="24"/>
          <w:szCs w:val="24"/>
        </w:rPr>
        <w:t>Substanz</w:t>
      </w:r>
      <w:r>
        <w:rPr>
          <w:rFonts w:ascii="Times New Roman" w:hAnsi="Times New Roman" w:cs="Times New Roman"/>
          <w:sz w:val="24"/>
          <w:szCs w:val="24"/>
        </w:rPr>
        <w:tab/>
      </w:r>
      <w:r>
        <w:rPr>
          <w:rFonts w:ascii="Times New Roman" w:hAnsi="Times New Roman" w:cs="Times New Roman"/>
          <w:sz w:val="24"/>
          <w:szCs w:val="24"/>
        </w:rPr>
        <w:tab/>
      </w:r>
      <w:r w:rsidRPr="0078739C">
        <w:rPr>
          <w:rFonts w:ascii="Times New Roman" w:hAnsi="Times New Roman" w:cs="Times New Roman"/>
          <w:b/>
          <w:i/>
          <w:sz w:val="24"/>
          <w:szCs w:val="24"/>
        </w:rPr>
        <w:t>Löslichkeitsprodukt</w:t>
      </w:r>
      <w:r>
        <w:rPr>
          <w:rFonts w:ascii="Times New Roman" w:hAnsi="Times New Roman" w:cs="Times New Roman"/>
          <w:sz w:val="24"/>
          <w:szCs w:val="24"/>
        </w:rPr>
        <w:tab/>
      </w:r>
      <w:r w:rsidRPr="0078739C">
        <w:rPr>
          <w:rFonts w:ascii="Times New Roman" w:hAnsi="Times New Roman" w:cs="Times New Roman"/>
          <w:b/>
          <w:i/>
          <w:sz w:val="24"/>
          <w:szCs w:val="24"/>
        </w:rPr>
        <w:t>Löslichkeit in</w:t>
      </w:r>
      <w:r w:rsidR="007E3E25" w:rsidRPr="0078739C">
        <w:rPr>
          <w:rFonts w:ascii="Times New Roman" w:hAnsi="Times New Roman" w:cs="Times New Roman"/>
          <w:b/>
          <w:i/>
          <w:sz w:val="24"/>
          <w:szCs w:val="24"/>
        </w:rPr>
        <w:t xml:space="preserve"> </w:t>
      </w:r>
      <w:r w:rsidRPr="0078739C">
        <w:rPr>
          <w:rFonts w:ascii="Times New Roman" w:hAnsi="Times New Roman" w:cs="Times New Roman"/>
          <w:b/>
          <w:i/>
          <w:sz w:val="24"/>
          <w:szCs w:val="24"/>
        </w:rPr>
        <w:t>g/100 g H</w:t>
      </w:r>
      <w:r w:rsidRPr="0078739C">
        <w:rPr>
          <w:rFonts w:ascii="Times New Roman" w:hAnsi="Times New Roman" w:cs="Times New Roman"/>
          <w:b/>
          <w:i/>
          <w:sz w:val="24"/>
          <w:szCs w:val="24"/>
          <w:vertAlign w:val="subscript"/>
        </w:rPr>
        <w:t>2</w:t>
      </w:r>
      <w:r w:rsidRPr="0078739C">
        <w:rPr>
          <w:rFonts w:ascii="Times New Roman" w:hAnsi="Times New Roman" w:cs="Times New Roman"/>
          <w:b/>
          <w:i/>
          <w:sz w:val="24"/>
          <w:szCs w:val="24"/>
        </w:rPr>
        <w:t>O</w:t>
      </w:r>
      <w:r>
        <w:rPr>
          <w:rFonts w:ascii="Times New Roman" w:hAnsi="Times New Roman" w:cs="Times New Roman"/>
          <w:sz w:val="24"/>
          <w:szCs w:val="24"/>
        </w:rPr>
        <w:tab/>
      </w:r>
      <w:r w:rsidRPr="0078739C">
        <w:rPr>
          <w:rFonts w:ascii="Times New Roman" w:hAnsi="Times New Roman" w:cs="Times New Roman"/>
          <w:b/>
          <w:i/>
          <w:sz w:val="24"/>
          <w:szCs w:val="24"/>
        </w:rPr>
        <w:t>in</w:t>
      </w:r>
      <w:r>
        <w:rPr>
          <w:rFonts w:ascii="Times New Roman" w:hAnsi="Times New Roman" w:cs="Times New Roman"/>
          <w:sz w:val="24"/>
          <w:szCs w:val="24"/>
        </w:rPr>
        <w:t xml:space="preserve"> </w:t>
      </w:r>
      <w:proofErr w:type="spellStart"/>
      <w:r w:rsidRPr="0078739C">
        <w:rPr>
          <w:rFonts w:ascii="Times New Roman" w:hAnsi="Times New Roman" w:cs="Times New Roman"/>
          <w:b/>
          <w:i/>
          <w:sz w:val="24"/>
          <w:szCs w:val="24"/>
        </w:rPr>
        <w:t>mol</w:t>
      </w:r>
      <w:proofErr w:type="spellEnd"/>
      <w:r w:rsidRPr="0078739C">
        <w:rPr>
          <w:rFonts w:ascii="Times New Roman" w:hAnsi="Times New Roman" w:cs="Times New Roman"/>
          <w:b/>
          <w:i/>
          <w:sz w:val="24"/>
          <w:szCs w:val="24"/>
        </w:rPr>
        <w:t>/1000g H</w:t>
      </w:r>
      <w:r w:rsidRPr="0078739C">
        <w:rPr>
          <w:rFonts w:ascii="Times New Roman" w:hAnsi="Times New Roman" w:cs="Times New Roman"/>
          <w:b/>
          <w:i/>
          <w:sz w:val="24"/>
          <w:szCs w:val="24"/>
          <w:vertAlign w:val="subscript"/>
        </w:rPr>
        <w:t>2</w:t>
      </w:r>
      <w:r w:rsidRPr="0078739C">
        <w:rPr>
          <w:rFonts w:ascii="Times New Roman" w:hAnsi="Times New Roman" w:cs="Times New Roman"/>
          <w:b/>
          <w:i/>
          <w:sz w:val="24"/>
          <w:szCs w:val="24"/>
        </w:rPr>
        <w:t>O</w:t>
      </w:r>
    </w:p>
    <w:p w:rsidR="0025741D" w:rsidRDefault="0025741D" w:rsidP="003D1926">
      <w:pPr>
        <w:pStyle w:val="KeinLeerraum"/>
        <w:rPr>
          <w:rFonts w:ascii="Times New Roman" w:hAnsi="Times New Roman" w:cs="Times New Roman"/>
          <w:sz w:val="24"/>
          <w:szCs w:val="24"/>
        </w:rPr>
      </w:pPr>
      <w:r>
        <w:rPr>
          <w:rFonts w:ascii="Times New Roman" w:hAnsi="Times New Roman" w:cs="Times New Roman"/>
          <w:sz w:val="24"/>
          <w:szCs w:val="24"/>
        </w:rPr>
        <w:t>Ag</w:t>
      </w:r>
      <w:r w:rsidRPr="0078739C">
        <w:rPr>
          <w:rFonts w:ascii="Times New Roman" w:hAnsi="Times New Roman" w:cs="Times New Roman"/>
          <w:sz w:val="24"/>
          <w:szCs w:val="24"/>
          <w:vertAlign w:val="subscript"/>
        </w:rPr>
        <w:t>2</w:t>
      </w:r>
      <w:r>
        <w:rPr>
          <w:rFonts w:ascii="Times New Roman" w:hAnsi="Times New Roman" w:cs="Times New Roman"/>
          <w:sz w:val="24"/>
          <w:szCs w:val="24"/>
        </w:rPr>
        <w:t>S</w:t>
      </w:r>
      <w:r w:rsidR="007E3E25">
        <w:rPr>
          <w:rFonts w:ascii="Times New Roman" w:hAnsi="Times New Roman" w:cs="Times New Roman"/>
          <w:sz w:val="24"/>
          <w:szCs w:val="24"/>
        </w:rPr>
        <w:tab/>
      </w:r>
      <w:r w:rsidR="007E3E25">
        <w:rPr>
          <w:rFonts w:ascii="Times New Roman" w:hAnsi="Times New Roman" w:cs="Times New Roman"/>
          <w:sz w:val="24"/>
          <w:szCs w:val="24"/>
        </w:rPr>
        <w:tab/>
      </w:r>
      <w:r w:rsidR="007E3E25">
        <w:rPr>
          <w:rFonts w:ascii="Times New Roman" w:hAnsi="Times New Roman" w:cs="Times New Roman"/>
          <w:sz w:val="24"/>
          <w:szCs w:val="24"/>
        </w:rPr>
        <w:tab/>
        <w:t xml:space="preserve">1 x 10 </w:t>
      </w:r>
      <w:r w:rsidR="007E3E25" w:rsidRPr="0078739C">
        <w:rPr>
          <w:rFonts w:ascii="Times New Roman" w:hAnsi="Times New Roman" w:cs="Times New Roman"/>
          <w:sz w:val="24"/>
          <w:szCs w:val="24"/>
          <w:vertAlign w:val="superscript"/>
        </w:rPr>
        <w:t>- 49</w:t>
      </w:r>
      <w:r w:rsidR="007E3E25">
        <w:rPr>
          <w:rFonts w:ascii="Times New Roman" w:hAnsi="Times New Roman" w:cs="Times New Roman"/>
          <w:sz w:val="24"/>
          <w:szCs w:val="24"/>
        </w:rPr>
        <w:tab/>
      </w:r>
      <w:r w:rsidR="007E3E25">
        <w:rPr>
          <w:rFonts w:ascii="Times New Roman" w:hAnsi="Times New Roman" w:cs="Times New Roman"/>
          <w:sz w:val="24"/>
          <w:szCs w:val="24"/>
        </w:rPr>
        <w:tab/>
      </w:r>
      <w:r w:rsidR="007E3E25">
        <w:rPr>
          <w:rFonts w:ascii="Times New Roman" w:hAnsi="Times New Roman" w:cs="Times New Roman"/>
          <w:sz w:val="24"/>
          <w:szCs w:val="24"/>
        </w:rPr>
        <w:tab/>
      </w:r>
      <w:r w:rsidR="0078739C">
        <w:rPr>
          <w:rFonts w:ascii="Times New Roman" w:hAnsi="Times New Roman" w:cs="Times New Roman"/>
          <w:sz w:val="24"/>
          <w:szCs w:val="24"/>
        </w:rPr>
        <w:tab/>
      </w:r>
      <w:r w:rsidR="007E3E25">
        <w:rPr>
          <w:rFonts w:ascii="Times New Roman" w:hAnsi="Times New Roman" w:cs="Times New Roman"/>
          <w:sz w:val="24"/>
          <w:szCs w:val="24"/>
        </w:rPr>
        <w:t xml:space="preserve">1,4 x 10 </w:t>
      </w:r>
      <w:r w:rsidR="007E3E25" w:rsidRPr="0078739C">
        <w:rPr>
          <w:rFonts w:ascii="Times New Roman" w:hAnsi="Times New Roman" w:cs="Times New Roman"/>
          <w:sz w:val="24"/>
          <w:szCs w:val="24"/>
          <w:vertAlign w:val="superscript"/>
        </w:rPr>
        <w:t>-5</w:t>
      </w:r>
      <w:r w:rsidR="007E3E25">
        <w:rPr>
          <w:rFonts w:ascii="Times New Roman" w:hAnsi="Times New Roman" w:cs="Times New Roman"/>
          <w:sz w:val="24"/>
          <w:szCs w:val="24"/>
        </w:rPr>
        <w:tab/>
      </w:r>
      <w:r w:rsidR="007E3E25">
        <w:rPr>
          <w:rFonts w:ascii="Times New Roman" w:hAnsi="Times New Roman" w:cs="Times New Roman"/>
          <w:sz w:val="24"/>
          <w:szCs w:val="24"/>
        </w:rPr>
        <w:tab/>
        <w:t xml:space="preserve">5,7 x 10 </w:t>
      </w:r>
      <w:r w:rsidR="007E3E25" w:rsidRPr="0078739C">
        <w:rPr>
          <w:rFonts w:ascii="Times New Roman" w:hAnsi="Times New Roman" w:cs="Times New Roman"/>
          <w:sz w:val="24"/>
          <w:szCs w:val="24"/>
          <w:vertAlign w:val="superscript"/>
        </w:rPr>
        <w:t>-7</w:t>
      </w:r>
    </w:p>
    <w:p w:rsidR="003D1926" w:rsidRPr="0078739C" w:rsidRDefault="007E3E25" w:rsidP="001562AE">
      <w:pPr>
        <w:pStyle w:val="KeinLeerraum"/>
        <w:rPr>
          <w:rFonts w:ascii="Times New Roman" w:hAnsi="Times New Roman" w:cs="Times New Roman"/>
          <w:sz w:val="24"/>
          <w:szCs w:val="24"/>
          <w:vertAlign w:val="superscript"/>
        </w:rPr>
      </w:pPr>
      <w:proofErr w:type="spellStart"/>
      <w:r>
        <w:rPr>
          <w:rFonts w:ascii="Times New Roman" w:hAnsi="Times New Roman" w:cs="Times New Roman"/>
          <w:sz w:val="24"/>
          <w:szCs w:val="24"/>
        </w:rPr>
        <w:t>AgCl</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1,6 x 10 </w:t>
      </w:r>
      <w:r w:rsidRPr="0078739C">
        <w:rPr>
          <w:rFonts w:ascii="Times New Roman" w:hAnsi="Times New Roman" w:cs="Times New Roman"/>
          <w:sz w:val="24"/>
          <w:szCs w:val="24"/>
          <w:vertAlign w:val="superscript"/>
        </w:rPr>
        <w:t>–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739C">
        <w:rPr>
          <w:rFonts w:ascii="Times New Roman" w:hAnsi="Times New Roman" w:cs="Times New Roman"/>
          <w:sz w:val="24"/>
          <w:szCs w:val="24"/>
        </w:rPr>
        <w:tab/>
      </w:r>
      <w:r>
        <w:rPr>
          <w:rFonts w:ascii="Times New Roman" w:hAnsi="Times New Roman" w:cs="Times New Roman"/>
          <w:sz w:val="24"/>
          <w:szCs w:val="24"/>
        </w:rPr>
        <w:t xml:space="preserve">1,5 x 10 </w:t>
      </w:r>
      <w:r w:rsidRPr="0078739C">
        <w:rPr>
          <w:rFonts w:ascii="Times New Roman" w:hAnsi="Times New Roman" w:cs="Times New Roman"/>
          <w:sz w:val="24"/>
          <w:szCs w:val="24"/>
          <w:vertAlign w:val="superscript"/>
        </w:rPr>
        <w:t>-4</w:t>
      </w:r>
      <w:r>
        <w:rPr>
          <w:rFonts w:ascii="Times New Roman" w:hAnsi="Times New Roman" w:cs="Times New Roman"/>
          <w:sz w:val="24"/>
          <w:szCs w:val="24"/>
        </w:rPr>
        <w:tab/>
      </w:r>
      <w:r>
        <w:rPr>
          <w:rFonts w:ascii="Times New Roman" w:hAnsi="Times New Roman" w:cs="Times New Roman"/>
          <w:sz w:val="24"/>
          <w:szCs w:val="24"/>
        </w:rPr>
        <w:tab/>
        <w:t xml:space="preserve">1,0 x 10 </w:t>
      </w:r>
      <w:r w:rsidRPr="0078739C">
        <w:rPr>
          <w:rFonts w:ascii="Times New Roman" w:hAnsi="Times New Roman" w:cs="Times New Roman"/>
          <w:sz w:val="24"/>
          <w:szCs w:val="24"/>
          <w:vertAlign w:val="superscript"/>
        </w:rPr>
        <w:t>-5</w:t>
      </w:r>
    </w:p>
    <w:p w:rsidR="007E3E25" w:rsidRDefault="007E3E25" w:rsidP="001562AE">
      <w:pPr>
        <w:pStyle w:val="KeinLeerraum"/>
        <w:rPr>
          <w:rFonts w:ascii="Times New Roman" w:hAnsi="Times New Roman" w:cs="Times New Roman"/>
          <w:sz w:val="24"/>
          <w:szCs w:val="24"/>
        </w:rPr>
      </w:pPr>
      <w:proofErr w:type="spellStart"/>
      <w:r>
        <w:rPr>
          <w:rFonts w:ascii="Times New Roman" w:hAnsi="Times New Roman" w:cs="Times New Roman"/>
          <w:sz w:val="24"/>
          <w:szCs w:val="24"/>
        </w:rPr>
        <w:t>CuS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8,5 x 10 </w:t>
      </w:r>
      <w:r w:rsidRPr="0078739C">
        <w:rPr>
          <w:rFonts w:ascii="Times New Roman" w:hAnsi="Times New Roman" w:cs="Times New Roman"/>
          <w:sz w:val="24"/>
          <w:szCs w:val="24"/>
          <w:vertAlign w:val="superscript"/>
        </w:rPr>
        <w:t>-45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739C">
        <w:rPr>
          <w:rFonts w:ascii="Times New Roman" w:hAnsi="Times New Roman" w:cs="Times New Roman"/>
          <w:sz w:val="24"/>
          <w:szCs w:val="24"/>
        </w:rPr>
        <w:tab/>
      </w:r>
      <w:r>
        <w:rPr>
          <w:rFonts w:ascii="Times New Roman" w:hAnsi="Times New Roman" w:cs="Times New Roman"/>
          <w:sz w:val="24"/>
          <w:szCs w:val="24"/>
        </w:rPr>
        <w:t xml:space="preserve">3,4 x 10 </w:t>
      </w:r>
      <w:r w:rsidRPr="0078739C">
        <w:rPr>
          <w:rFonts w:ascii="Times New Roman" w:hAnsi="Times New Roman" w:cs="Times New Roman"/>
          <w:sz w:val="24"/>
          <w:szCs w:val="24"/>
          <w:vertAlign w:val="superscript"/>
        </w:rPr>
        <w:t>-5</w:t>
      </w:r>
      <w:r>
        <w:rPr>
          <w:rFonts w:ascii="Times New Roman" w:hAnsi="Times New Roman" w:cs="Times New Roman"/>
          <w:sz w:val="24"/>
          <w:szCs w:val="24"/>
        </w:rPr>
        <w:tab/>
      </w:r>
      <w:r>
        <w:rPr>
          <w:rFonts w:ascii="Times New Roman" w:hAnsi="Times New Roman" w:cs="Times New Roman"/>
          <w:sz w:val="24"/>
          <w:szCs w:val="24"/>
        </w:rPr>
        <w:tab/>
        <w:t xml:space="preserve">3,6 x 10 </w:t>
      </w:r>
      <w:r w:rsidRPr="0078739C">
        <w:rPr>
          <w:rFonts w:ascii="Times New Roman" w:hAnsi="Times New Roman" w:cs="Times New Roman"/>
          <w:sz w:val="24"/>
          <w:szCs w:val="24"/>
          <w:vertAlign w:val="superscript"/>
        </w:rPr>
        <w:t>-6</w:t>
      </w:r>
    </w:p>
    <w:p w:rsidR="0078739C" w:rsidRDefault="007E3E25" w:rsidP="001562AE">
      <w:pPr>
        <w:pStyle w:val="KeinLeerraum"/>
        <w:rPr>
          <w:rFonts w:ascii="Times New Roman" w:hAnsi="Times New Roman" w:cs="Times New Roman"/>
          <w:sz w:val="24"/>
          <w:szCs w:val="24"/>
        </w:rPr>
      </w:pPr>
      <w:r>
        <w:rPr>
          <w:rFonts w:ascii="Times New Roman" w:hAnsi="Times New Roman" w:cs="Times New Roman"/>
          <w:sz w:val="24"/>
          <w:szCs w:val="24"/>
        </w:rPr>
        <w:t>CuCO</w:t>
      </w:r>
      <w:r w:rsidRPr="0078739C">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r>
      <w:r w:rsidR="0078739C">
        <w:rPr>
          <w:rFonts w:ascii="Times New Roman" w:hAnsi="Times New Roman" w:cs="Times New Roman"/>
          <w:sz w:val="24"/>
          <w:szCs w:val="24"/>
        </w:rPr>
        <w:tab/>
      </w:r>
      <w:r>
        <w:rPr>
          <w:rFonts w:ascii="Times New Roman" w:hAnsi="Times New Roman" w:cs="Times New Roman"/>
          <w:sz w:val="24"/>
          <w:szCs w:val="24"/>
        </w:rPr>
        <w:t xml:space="preserve">1,4 x 10 </w:t>
      </w:r>
      <w:r w:rsidRPr="0078739C">
        <w:rPr>
          <w:rFonts w:ascii="Times New Roman" w:hAnsi="Times New Roman" w:cs="Times New Roman"/>
          <w:sz w:val="24"/>
          <w:szCs w:val="24"/>
          <w:vertAlign w:val="superscript"/>
        </w:rPr>
        <w:t>-10</w:t>
      </w:r>
      <w:r>
        <w:rPr>
          <w:rFonts w:ascii="Times New Roman" w:hAnsi="Times New Roman" w:cs="Times New Roman"/>
          <w:sz w:val="24"/>
          <w:szCs w:val="24"/>
        </w:rPr>
        <w:tab/>
      </w:r>
      <w:r>
        <w:rPr>
          <w:rFonts w:ascii="Times New Roman" w:hAnsi="Times New Roman" w:cs="Times New Roman"/>
          <w:sz w:val="24"/>
          <w:szCs w:val="24"/>
        </w:rPr>
        <w:tab/>
      </w:r>
    </w:p>
    <w:p w:rsidR="0078739C" w:rsidRDefault="0078739C" w:rsidP="001562AE">
      <w:pPr>
        <w:pStyle w:val="KeinLeerraum"/>
        <w:rPr>
          <w:rFonts w:ascii="Times New Roman" w:hAnsi="Times New Roman" w:cs="Times New Roman"/>
          <w:sz w:val="24"/>
          <w:szCs w:val="24"/>
        </w:rPr>
      </w:pPr>
    </w:p>
    <w:p w:rsidR="0078739C" w:rsidRPr="00BA240E" w:rsidRDefault="0078739C" w:rsidP="001562AE">
      <w:pPr>
        <w:pStyle w:val="KeinLeerraum"/>
        <w:rPr>
          <w:rFonts w:ascii="Times New Roman" w:hAnsi="Times New Roman" w:cs="Times New Roman"/>
          <w:b/>
          <w:sz w:val="24"/>
          <w:szCs w:val="24"/>
          <w:u w:val="single"/>
        </w:rPr>
      </w:pPr>
      <w:r w:rsidRPr="00BA240E">
        <w:rPr>
          <w:rFonts w:ascii="Times New Roman" w:hAnsi="Times New Roman" w:cs="Times New Roman"/>
          <w:b/>
          <w:sz w:val="24"/>
          <w:szCs w:val="24"/>
          <w:u w:val="single"/>
        </w:rPr>
        <w:t>Nachweis von Schwefel im Eiweiß</w:t>
      </w:r>
    </w:p>
    <w:p w:rsidR="0078739C" w:rsidRDefault="0078739C"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Dieser Nachweis erfolgte in der Vergangenheit mit Bleiacetat als schwarzes Bleisulfid. </w:t>
      </w:r>
      <w:r w:rsidR="001301B2">
        <w:rPr>
          <w:rFonts w:ascii="Times New Roman" w:hAnsi="Times New Roman" w:cs="Times New Roman"/>
          <w:sz w:val="24"/>
          <w:szCs w:val="24"/>
        </w:rPr>
        <w:t xml:space="preserve">Als </w:t>
      </w:r>
      <w:r>
        <w:rPr>
          <w:rFonts w:ascii="Times New Roman" w:hAnsi="Times New Roman" w:cs="Times New Roman"/>
          <w:sz w:val="24"/>
          <w:szCs w:val="24"/>
        </w:rPr>
        <w:t xml:space="preserve">Alternativen </w:t>
      </w:r>
      <w:r w:rsidR="001301B2">
        <w:rPr>
          <w:rFonts w:ascii="Times New Roman" w:hAnsi="Times New Roman" w:cs="Times New Roman"/>
          <w:sz w:val="24"/>
          <w:szCs w:val="24"/>
        </w:rPr>
        <w:t>dient</w:t>
      </w:r>
      <w:r>
        <w:rPr>
          <w:rFonts w:ascii="Times New Roman" w:hAnsi="Times New Roman" w:cs="Times New Roman"/>
          <w:sz w:val="24"/>
          <w:szCs w:val="24"/>
        </w:rPr>
        <w:t xml:space="preserve"> Silbernitrat </w:t>
      </w:r>
      <w:r w:rsidR="001301B2">
        <w:rPr>
          <w:rFonts w:ascii="Times New Roman" w:hAnsi="Times New Roman" w:cs="Times New Roman"/>
          <w:sz w:val="24"/>
          <w:szCs w:val="24"/>
        </w:rPr>
        <w:t>und</w:t>
      </w:r>
      <w:r>
        <w:rPr>
          <w:rFonts w:ascii="Times New Roman" w:hAnsi="Times New Roman" w:cs="Times New Roman"/>
          <w:sz w:val="24"/>
          <w:szCs w:val="24"/>
        </w:rPr>
        <w:t xml:space="preserve"> Kupfersulfat (Fehling I). Eine weitere Alternative wäre </w:t>
      </w:r>
      <w:proofErr w:type="spellStart"/>
      <w:r>
        <w:rPr>
          <w:rFonts w:ascii="Times New Roman" w:hAnsi="Times New Roman" w:cs="Times New Roman"/>
          <w:sz w:val="24"/>
          <w:szCs w:val="24"/>
        </w:rPr>
        <w:t>Nylander</w:t>
      </w:r>
      <w:proofErr w:type="spellEnd"/>
      <w:r>
        <w:rPr>
          <w:rFonts w:ascii="Times New Roman" w:hAnsi="Times New Roman" w:cs="Times New Roman"/>
          <w:sz w:val="24"/>
          <w:szCs w:val="24"/>
        </w:rPr>
        <w:t xml:space="preserve">-Reagenz, </w:t>
      </w:r>
      <w:r w:rsidR="00BA240E">
        <w:rPr>
          <w:rFonts w:ascii="Times New Roman" w:hAnsi="Times New Roman" w:cs="Times New Roman"/>
          <w:sz w:val="24"/>
          <w:szCs w:val="24"/>
        </w:rPr>
        <w:t>Bismut bildet auch ein schwarzes Sulfid. Für den klassischen Schwefel – Nachweis wurde aus Bleiacetat mit Natronlauge Natrium</w:t>
      </w:r>
      <w:r w:rsidR="00BB0990">
        <w:rPr>
          <w:rFonts w:ascii="Times New Roman" w:hAnsi="Times New Roman" w:cs="Times New Roman"/>
          <w:sz w:val="24"/>
          <w:szCs w:val="24"/>
        </w:rPr>
        <w:t>-</w:t>
      </w:r>
      <w:proofErr w:type="spellStart"/>
      <w:r w:rsidR="00BB0990">
        <w:rPr>
          <w:rFonts w:ascii="Times New Roman" w:hAnsi="Times New Roman" w:cs="Times New Roman"/>
          <w:sz w:val="24"/>
          <w:szCs w:val="24"/>
        </w:rPr>
        <w:t>P</w:t>
      </w:r>
      <w:r w:rsidR="00BA240E">
        <w:rPr>
          <w:rFonts w:ascii="Times New Roman" w:hAnsi="Times New Roman" w:cs="Times New Roman"/>
          <w:sz w:val="24"/>
          <w:szCs w:val="24"/>
        </w:rPr>
        <w:t>lumbit</w:t>
      </w:r>
      <w:proofErr w:type="spellEnd"/>
      <w:r w:rsidR="00BA240E">
        <w:rPr>
          <w:rFonts w:ascii="Times New Roman" w:hAnsi="Times New Roman" w:cs="Times New Roman"/>
          <w:sz w:val="24"/>
          <w:szCs w:val="24"/>
        </w:rPr>
        <w:t xml:space="preserve"> hergestellt. Wenn Eiweiß </w:t>
      </w:r>
      <w:r w:rsidR="00BA240E">
        <w:rPr>
          <w:rFonts w:ascii="Times New Roman" w:hAnsi="Times New Roman" w:cs="Times New Roman"/>
          <w:sz w:val="24"/>
          <w:szCs w:val="24"/>
        </w:rPr>
        <w:lastRenderedPageBreak/>
        <w:t>mit Natronlauge erhitzt wird, entsteht Sulfid. Welches mit Natrium</w:t>
      </w:r>
      <w:r w:rsidR="00BB0990">
        <w:rPr>
          <w:rFonts w:ascii="Times New Roman" w:hAnsi="Times New Roman" w:cs="Times New Roman"/>
          <w:sz w:val="24"/>
          <w:szCs w:val="24"/>
        </w:rPr>
        <w:t>-</w:t>
      </w:r>
      <w:proofErr w:type="spellStart"/>
      <w:r w:rsidR="00BB0990">
        <w:rPr>
          <w:rFonts w:ascii="Times New Roman" w:hAnsi="Times New Roman" w:cs="Times New Roman"/>
          <w:sz w:val="24"/>
          <w:szCs w:val="24"/>
        </w:rPr>
        <w:t>P</w:t>
      </w:r>
      <w:r w:rsidR="00BA240E">
        <w:rPr>
          <w:rFonts w:ascii="Times New Roman" w:hAnsi="Times New Roman" w:cs="Times New Roman"/>
          <w:sz w:val="24"/>
          <w:szCs w:val="24"/>
        </w:rPr>
        <w:t>lu</w:t>
      </w:r>
      <w:r w:rsidR="00E960E4">
        <w:rPr>
          <w:rFonts w:ascii="Times New Roman" w:hAnsi="Times New Roman" w:cs="Times New Roman"/>
          <w:sz w:val="24"/>
          <w:szCs w:val="24"/>
        </w:rPr>
        <w:t>m</w:t>
      </w:r>
      <w:r w:rsidR="00BA240E">
        <w:rPr>
          <w:rFonts w:ascii="Times New Roman" w:hAnsi="Times New Roman" w:cs="Times New Roman"/>
          <w:sz w:val="24"/>
          <w:szCs w:val="24"/>
        </w:rPr>
        <w:t>bit</w:t>
      </w:r>
      <w:proofErr w:type="spellEnd"/>
      <w:r w:rsidR="00BA240E">
        <w:rPr>
          <w:rFonts w:ascii="Times New Roman" w:hAnsi="Times New Roman" w:cs="Times New Roman"/>
          <w:sz w:val="24"/>
          <w:szCs w:val="24"/>
        </w:rPr>
        <w:t xml:space="preserve"> direkt reagiert. Eiweiß braucht nur mit </w:t>
      </w:r>
      <w:proofErr w:type="spellStart"/>
      <w:r w:rsidR="00BA240E">
        <w:rPr>
          <w:rFonts w:ascii="Times New Roman" w:hAnsi="Times New Roman" w:cs="Times New Roman"/>
          <w:sz w:val="24"/>
          <w:szCs w:val="24"/>
        </w:rPr>
        <w:t>Nylander</w:t>
      </w:r>
      <w:proofErr w:type="spellEnd"/>
      <w:r w:rsidR="00BA240E">
        <w:rPr>
          <w:rFonts w:ascii="Times New Roman" w:hAnsi="Times New Roman" w:cs="Times New Roman"/>
          <w:sz w:val="24"/>
          <w:szCs w:val="24"/>
        </w:rPr>
        <w:t xml:space="preserve"> </w:t>
      </w:r>
      <w:r w:rsidR="00BB0990">
        <w:rPr>
          <w:rFonts w:ascii="Times New Roman" w:hAnsi="Times New Roman" w:cs="Times New Roman"/>
          <w:sz w:val="24"/>
          <w:szCs w:val="24"/>
        </w:rPr>
        <w:t xml:space="preserve">- </w:t>
      </w:r>
      <w:r w:rsidR="00BA240E">
        <w:rPr>
          <w:rFonts w:ascii="Times New Roman" w:hAnsi="Times New Roman" w:cs="Times New Roman"/>
          <w:sz w:val="24"/>
          <w:szCs w:val="24"/>
        </w:rPr>
        <w:t>Reagenz erhitzt werden.</w:t>
      </w:r>
    </w:p>
    <w:p w:rsidR="001301B2" w:rsidRDefault="00BA240E" w:rsidP="001562AE">
      <w:pPr>
        <w:pStyle w:val="KeinLeerraum"/>
        <w:rPr>
          <w:rFonts w:ascii="Times New Roman" w:hAnsi="Times New Roman" w:cs="Times New Roman"/>
          <w:sz w:val="24"/>
          <w:szCs w:val="24"/>
        </w:rPr>
      </w:pPr>
      <w:r>
        <w:rPr>
          <w:rFonts w:ascii="Times New Roman" w:hAnsi="Times New Roman" w:cs="Times New Roman"/>
          <w:sz w:val="24"/>
          <w:szCs w:val="24"/>
        </w:rPr>
        <w:t>Will man das entstandene Sulfid mit Silbernitrat nachweisen, ist es erforderlich, die Lösung mit Salpetersäure zu neutralisieren, b</w:t>
      </w:r>
      <w:r w:rsidR="00E960E4">
        <w:rPr>
          <w:rFonts w:ascii="Times New Roman" w:hAnsi="Times New Roman" w:cs="Times New Roman"/>
          <w:sz w:val="24"/>
          <w:szCs w:val="24"/>
        </w:rPr>
        <w:t>z</w:t>
      </w:r>
      <w:r>
        <w:rPr>
          <w:rFonts w:ascii="Times New Roman" w:hAnsi="Times New Roman" w:cs="Times New Roman"/>
          <w:sz w:val="24"/>
          <w:szCs w:val="24"/>
        </w:rPr>
        <w:t>w</w:t>
      </w:r>
      <w:r w:rsidR="00E960E4">
        <w:rPr>
          <w:rFonts w:ascii="Times New Roman" w:hAnsi="Times New Roman" w:cs="Times New Roman"/>
          <w:sz w:val="24"/>
          <w:szCs w:val="24"/>
        </w:rPr>
        <w:t>.</w:t>
      </w:r>
      <w:r>
        <w:rPr>
          <w:rFonts w:ascii="Times New Roman" w:hAnsi="Times New Roman" w:cs="Times New Roman"/>
          <w:sz w:val="24"/>
          <w:szCs w:val="24"/>
        </w:rPr>
        <w:t xml:space="preserve"> leicht anzusäuern, da Silber im sauren Medium als Sulfid ausfäll</w:t>
      </w:r>
      <w:r w:rsidR="001301B2">
        <w:rPr>
          <w:rFonts w:ascii="Times New Roman" w:hAnsi="Times New Roman" w:cs="Times New Roman"/>
          <w:sz w:val="24"/>
          <w:szCs w:val="24"/>
        </w:rPr>
        <w:t>t</w:t>
      </w:r>
      <w:r>
        <w:rPr>
          <w:rFonts w:ascii="Times New Roman" w:hAnsi="Times New Roman" w:cs="Times New Roman"/>
          <w:sz w:val="24"/>
          <w:szCs w:val="24"/>
        </w:rPr>
        <w:t xml:space="preserve">. </w:t>
      </w:r>
      <w:r w:rsidR="001301B2">
        <w:rPr>
          <w:rFonts w:ascii="Times New Roman" w:hAnsi="Times New Roman" w:cs="Times New Roman"/>
          <w:sz w:val="24"/>
          <w:szCs w:val="24"/>
        </w:rPr>
        <w:t>In alkalischer Lösung fällt das Silber als schwarzes Silberoxid aus.</w:t>
      </w:r>
    </w:p>
    <w:p w:rsidR="00E960E4" w:rsidRDefault="001301B2"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Wird Kupfersulfat als Reagenz eingesetzt, muss die Lösung nicht angesäuert werden. Das schwarze Kupfersulfid fällt aufgrund der geringeren Löslichkeit zuerst aus, auch im stark alkalischen Milieu. </w:t>
      </w:r>
      <w:r w:rsidR="00E960E4">
        <w:rPr>
          <w:rFonts w:ascii="Times New Roman" w:hAnsi="Times New Roman" w:cs="Times New Roman"/>
          <w:sz w:val="24"/>
          <w:szCs w:val="24"/>
        </w:rPr>
        <w:t>Es empfiehlt sich den Schwefelnachweis mit dem Stickstoff – Nachweis zu verbinden, da beim Erhitzen von Eiweiß mit Natronlauge Ammoniak abgespalten wird und der Nachweis mit angefeuchteten Universal- Indikatorpapier problemlos möglich ist..</w:t>
      </w:r>
    </w:p>
    <w:p w:rsidR="00E960E4" w:rsidRDefault="00E960E4" w:rsidP="001562AE">
      <w:pPr>
        <w:pStyle w:val="KeinLeerraum"/>
        <w:rPr>
          <w:rFonts w:ascii="Times New Roman" w:hAnsi="Times New Roman" w:cs="Times New Roman"/>
          <w:sz w:val="24"/>
          <w:szCs w:val="24"/>
        </w:rPr>
      </w:pPr>
      <w:r>
        <w:rPr>
          <w:rFonts w:ascii="Times New Roman" w:hAnsi="Times New Roman" w:cs="Times New Roman"/>
          <w:sz w:val="24"/>
          <w:szCs w:val="24"/>
        </w:rPr>
        <w:t>Eine andere Möglichkeit wäre der ox</w:t>
      </w:r>
      <w:r w:rsidR="00BB0990">
        <w:rPr>
          <w:rFonts w:ascii="Times New Roman" w:hAnsi="Times New Roman" w:cs="Times New Roman"/>
          <w:sz w:val="24"/>
          <w:szCs w:val="24"/>
        </w:rPr>
        <w:t>y</w:t>
      </w:r>
      <w:r>
        <w:rPr>
          <w:rFonts w:ascii="Times New Roman" w:hAnsi="Times New Roman" w:cs="Times New Roman"/>
          <w:sz w:val="24"/>
          <w:szCs w:val="24"/>
        </w:rPr>
        <w:t>dative Aufschluss mit Kaliumnitrat. Der organisch gebundene Schwefel wird zum Sulfat oxidiert, welcher mit Barium</w:t>
      </w:r>
      <w:r w:rsidR="00BB0990">
        <w:rPr>
          <w:rFonts w:ascii="Times New Roman" w:hAnsi="Times New Roman" w:cs="Times New Roman"/>
          <w:sz w:val="24"/>
          <w:szCs w:val="24"/>
        </w:rPr>
        <w:t>-C</w:t>
      </w:r>
      <w:r>
        <w:rPr>
          <w:rFonts w:ascii="Times New Roman" w:hAnsi="Times New Roman" w:cs="Times New Roman"/>
          <w:sz w:val="24"/>
          <w:szCs w:val="24"/>
        </w:rPr>
        <w:t>hlorid als weißer Niederschlag von Barium</w:t>
      </w:r>
      <w:r w:rsidR="00BB0990">
        <w:rPr>
          <w:rFonts w:ascii="Times New Roman" w:hAnsi="Times New Roman" w:cs="Times New Roman"/>
          <w:sz w:val="24"/>
          <w:szCs w:val="24"/>
        </w:rPr>
        <w:t>-S</w:t>
      </w:r>
      <w:r>
        <w:rPr>
          <w:rFonts w:ascii="Times New Roman" w:hAnsi="Times New Roman" w:cs="Times New Roman"/>
          <w:sz w:val="24"/>
          <w:szCs w:val="24"/>
        </w:rPr>
        <w:t>ulfat nachgewiesen wird. Diese Variante ist verlangt experimentelles Geschick ist etwas gefährlicher, sie eignet sich nicht für Schülerübungen, aber als Lehrerdemonstrationsexperiment.</w:t>
      </w:r>
      <w:r w:rsidR="001301B2">
        <w:rPr>
          <w:rFonts w:ascii="Times New Roman" w:hAnsi="Times New Roman" w:cs="Times New Roman"/>
          <w:sz w:val="24"/>
          <w:szCs w:val="24"/>
        </w:rPr>
        <w:t xml:space="preserve"> Aufgrund der Geruchsbelastung ist die Durchführung im Abzug erforderlich</w:t>
      </w:r>
    </w:p>
    <w:p w:rsidR="00E960E4" w:rsidRDefault="00E960E4" w:rsidP="001562AE">
      <w:pPr>
        <w:pStyle w:val="KeinLeerraum"/>
        <w:rPr>
          <w:rFonts w:ascii="Times New Roman" w:hAnsi="Times New Roman" w:cs="Times New Roman"/>
          <w:sz w:val="24"/>
          <w:szCs w:val="24"/>
        </w:rPr>
      </w:pPr>
    </w:p>
    <w:p w:rsidR="00E960E4" w:rsidRDefault="00E960E4" w:rsidP="00E960E4">
      <w:pPr>
        <w:pStyle w:val="KeinLeerraum"/>
        <w:rPr>
          <w:rFonts w:ascii="Times New Roman" w:hAnsi="Times New Roman" w:cs="Times New Roman"/>
          <w:b/>
          <w:sz w:val="28"/>
          <w:szCs w:val="28"/>
        </w:rPr>
      </w:pPr>
      <w:r>
        <w:rPr>
          <w:rFonts w:ascii="Times New Roman" w:hAnsi="Times New Roman" w:cs="Times New Roman"/>
          <w:b/>
          <w:sz w:val="28"/>
          <w:szCs w:val="28"/>
        </w:rPr>
        <w:t>Nachweis von Schwefel und Stickstoff im Eiweiß</w:t>
      </w:r>
    </w:p>
    <w:p w:rsidR="00E960E4" w:rsidRDefault="00E960E4" w:rsidP="00E960E4">
      <w:pPr>
        <w:pStyle w:val="KeinLeerraum"/>
        <w:rPr>
          <w:rFonts w:ascii="Times New Roman" w:hAnsi="Times New Roman" w:cs="Times New Roman"/>
          <w:b/>
          <w:sz w:val="32"/>
          <w:szCs w:val="32"/>
        </w:rPr>
      </w:pPr>
    </w:p>
    <w:p w:rsidR="00E960E4" w:rsidRDefault="00E960E4" w:rsidP="00E960E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Reagenzgläser, gekochtes Hühnereiweiß, Natronlauge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Universal-Indikator-Papier, Bleiacetat, </w:t>
      </w:r>
      <w:proofErr w:type="spellStart"/>
      <w:r>
        <w:rPr>
          <w:rFonts w:ascii="Times New Roman" w:hAnsi="Times New Roman" w:cs="Times New Roman"/>
          <w:sz w:val="24"/>
          <w:szCs w:val="24"/>
        </w:rPr>
        <w:t>Nylander</w:t>
      </w:r>
      <w:proofErr w:type="spellEnd"/>
      <w:r>
        <w:rPr>
          <w:rFonts w:ascii="Times New Roman" w:hAnsi="Times New Roman" w:cs="Times New Roman"/>
          <w:sz w:val="24"/>
          <w:szCs w:val="24"/>
        </w:rPr>
        <w:t xml:space="preserve"> Reagenz, Salpetersäure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 Silbernitrat-Lösung 1 %, Kaliumnitrat, Salzsäure 10 %, Barium</w:t>
      </w:r>
      <w:r w:rsidR="00BB0990">
        <w:rPr>
          <w:rFonts w:ascii="Times New Roman" w:hAnsi="Times New Roman" w:cs="Times New Roman"/>
          <w:sz w:val="24"/>
          <w:szCs w:val="24"/>
        </w:rPr>
        <w:t>-C</w:t>
      </w:r>
      <w:r>
        <w:rPr>
          <w:rFonts w:ascii="Times New Roman" w:hAnsi="Times New Roman" w:cs="Times New Roman"/>
          <w:sz w:val="24"/>
          <w:szCs w:val="24"/>
        </w:rPr>
        <w:t xml:space="preserve">hlorid – Lösung 0,05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Phenolphthalein-Lösung 0,05 % oder </w:t>
      </w:r>
      <w:r w:rsidR="00963F86">
        <w:rPr>
          <w:rFonts w:ascii="Times New Roman" w:hAnsi="Times New Roman" w:cs="Times New Roman"/>
          <w:sz w:val="24"/>
          <w:szCs w:val="24"/>
        </w:rPr>
        <w:t>K</w:t>
      </w:r>
      <w:r>
        <w:rPr>
          <w:rFonts w:ascii="Times New Roman" w:hAnsi="Times New Roman" w:cs="Times New Roman"/>
          <w:sz w:val="24"/>
          <w:szCs w:val="24"/>
        </w:rPr>
        <w:t>resolphthale</w:t>
      </w:r>
      <w:r w:rsidR="00BB0990">
        <w:rPr>
          <w:rFonts w:ascii="Times New Roman" w:hAnsi="Times New Roman" w:cs="Times New Roman"/>
          <w:sz w:val="24"/>
          <w:szCs w:val="24"/>
        </w:rPr>
        <w:t>i</w:t>
      </w:r>
      <w:r>
        <w:rPr>
          <w:rFonts w:ascii="Times New Roman" w:hAnsi="Times New Roman" w:cs="Times New Roman"/>
          <w:sz w:val="24"/>
          <w:szCs w:val="24"/>
        </w:rPr>
        <w:t>n-Lösung 0,1 %</w:t>
      </w:r>
    </w:p>
    <w:p w:rsidR="00E960E4" w:rsidRDefault="00E960E4" w:rsidP="00E960E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von Stickstoff als Ammoniak:</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In ein Reagenzglas wird 1 cm hoch Natronlauge eingefüllt und ein erbsengroßes Stück gekochtes Hühnereiweiß dazugegeben. Es wird einige Minuten erhitzt, an die Mündung des Reagenzglases hält man ein kleines Stück angefeuchtetes Indikatorpapier.</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Silbersulfid:</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Zum Inhalt des Reagenzglases vom Stickstoff-Nachweis als Ammoniak wird ein Tropfen Phenolphthalein oder </w:t>
      </w:r>
      <w:r w:rsidR="00963F86">
        <w:rPr>
          <w:rFonts w:ascii="Times New Roman" w:hAnsi="Times New Roman" w:cs="Times New Roman"/>
          <w:sz w:val="24"/>
          <w:szCs w:val="24"/>
        </w:rPr>
        <w:t>K</w:t>
      </w:r>
      <w:r>
        <w:rPr>
          <w:rFonts w:ascii="Times New Roman" w:hAnsi="Times New Roman" w:cs="Times New Roman"/>
          <w:sz w:val="24"/>
          <w:szCs w:val="24"/>
        </w:rPr>
        <w:t>resolphthalein gegeben. Nun wird unter Umschütteln tropfenweise Salpetersäure bis zur Entfärbung, sowie 1 Tropfen im Überschuss zugegeben. Nun gibt man einige Tropfen Silbernitrat-Lösung dazu.</w:t>
      </w:r>
    </w:p>
    <w:p w:rsidR="001301B2" w:rsidRPr="009450B4" w:rsidRDefault="001301B2" w:rsidP="00E960E4">
      <w:pPr>
        <w:pStyle w:val="KeinLeerraum"/>
        <w:rPr>
          <w:rFonts w:ascii="Times New Roman" w:hAnsi="Times New Roman" w:cs="Times New Roman"/>
          <w:b/>
          <w:i/>
          <w:sz w:val="24"/>
          <w:szCs w:val="24"/>
        </w:rPr>
      </w:pPr>
      <w:r w:rsidRPr="009450B4">
        <w:rPr>
          <w:rFonts w:ascii="Times New Roman" w:hAnsi="Times New Roman" w:cs="Times New Roman"/>
          <w:b/>
          <w:i/>
          <w:sz w:val="24"/>
          <w:szCs w:val="24"/>
        </w:rPr>
        <w:t>Nachweis des Schwefels als Kupfersulfid:</w:t>
      </w:r>
    </w:p>
    <w:p w:rsidR="009450B4" w:rsidRDefault="009450B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Zum Inhalt des Reagenzglases vom Stickstoff-Nachweis als Ammoniak werden einige Tropfen Fehling I gegeben. </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Bismut</w:t>
      </w:r>
      <w:r w:rsidR="00BB0990">
        <w:rPr>
          <w:rFonts w:ascii="Times New Roman" w:hAnsi="Times New Roman" w:cs="Times New Roman"/>
          <w:b/>
          <w:i/>
          <w:sz w:val="24"/>
          <w:szCs w:val="24"/>
        </w:rPr>
        <w:t>-S</w:t>
      </w:r>
      <w:r>
        <w:rPr>
          <w:rFonts w:ascii="Times New Roman" w:hAnsi="Times New Roman" w:cs="Times New Roman"/>
          <w:b/>
          <w:i/>
          <w:sz w:val="24"/>
          <w:szCs w:val="24"/>
        </w:rPr>
        <w:t>ulfid:</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In ein Reagenzglas wird 1 cm hoch </w:t>
      </w:r>
      <w:proofErr w:type="spellStart"/>
      <w:r>
        <w:rPr>
          <w:rFonts w:ascii="Times New Roman" w:hAnsi="Times New Roman" w:cs="Times New Roman"/>
          <w:sz w:val="24"/>
          <w:szCs w:val="24"/>
        </w:rPr>
        <w:t>Nylander</w:t>
      </w:r>
      <w:proofErr w:type="spellEnd"/>
      <w:r>
        <w:rPr>
          <w:rFonts w:ascii="Times New Roman" w:hAnsi="Times New Roman" w:cs="Times New Roman"/>
          <w:sz w:val="24"/>
          <w:szCs w:val="24"/>
        </w:rPr>
        <w:t xml:space="preserve"> Reagenz eingefüllt. Man gibt eine erbsengroße Menge gekochtes Hühnereiweiß dazu und hält die Mischung einige Minuten im Sieden</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Bleisulfid, nicht empfehlenswert: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Eine Mikrospatel</w:t>
      </w:r>
      <w:r w:rsidR="00BB0990">
        <w:rPr>
          <w:rFonts w:ascii="Times New Roman" w:hAnsi="Times New Roman" w:cs="Times New Roman"/>
          <w:sz w:val="24"/>
          <w:szCs w:val="24"/>
        </w:rPr>
        <w:t>-S</w:t>
      </w:r>
      <w:r>
        <w:rPr>
          <w:rFonts w:ascii="Times New Roman" w:hAnsi="Times New Roman" w:cs="Times New Roman"/>
          <w:sz w:val="24"/>
          <w:szCs w:val="24"/>
        </w:rPr>
        <w:t>pitze Bleiacetat wird in wenigen Tropfen Wasser gelöst. Es wird tropfen</w:t>
      </w:r>
      <w:r w:rsidR="00963F86">
        <w:rPr>
          <w:rFonts w:ascii="Times New Roman" w:hAnsi="Times New Roman" w:cs="Times New Roman"/>
          <w:sz w:val="24"/>
          <w:szCs w:val="24"/>
        </w:rPr>
        <w:t>-</w:t>
      </w:r>
      <w:r>
        <w:rPr>
          <w:rFonts w:ascii="Times New Roman" w:hAnsi="Times New Roman" w:cs="Times New Roman"/>
          <w:sz w:val="24"/>
          <w:szCs w:val="24"/>
        </w:rPr>
        <w:t>weise Natronlauge zugegeben, bis sich der Niederschlag wieder gelöst hat. Nun gibt man eine erbsengro0e Menge gekochtes Hühnereiweiß dazu und hält einige Minuten im Sieden</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Barium</w:t>
      </w:r>
      <w:r w:rsidR="00BB0990">
        <w:rPr>
          <w:rFonts w:ascii="Times New Roman" w:hAnsi="Times New Roman" w:cs="Times New Roman"/>
          <w:b/>
          <w:i/>
          <w:sz w:val="24"/>
          <w:szCs w:val="24"/>
        </w:rPr>
        <w:t>-S</w:t>
      </w:r>
      <w:r>
        <w:rPr>
          <w:rFonts w:ascii="Times New Roman" w:hAnsi="Times New Roman" w:cs="Times New Roman"/>
          <w:b/>
          <w:i/>
          <w:sz w:val="24"/>
          <w:szCs w:val="24"/>
        </w:rPr>
        <w:t>ulfat (ox</w:t>
      </w:r>
      <w:r w:rsidR="00BB0990">
        <w:rPr>
          <w:rFonts w:ascii="Times New Roman" w:hAnsi="Times New Roman" w:cs="Times New Roman"/>
          <w:b/>
          <w:i/>
          <w:sz w:val="24"/>
          <w:szCs w:val="24"/>
        </w:rPr>
        <w:t>y</w:t>
      </w:r>
      <w:r>
        <w:rPr>
          <w:rFonts w:ascii="Times New Roman" w:hAnsi="Times New Roman" w:cs="Times New Roman"/>
          <w:b/>
          <w:i/>
          <w:sz w:val="24"/>
          <w:szCs w:val="24"/>
        </w:rPr>
        <w:t>dativer Aufschluss mit Kaliumnitrat):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In ein Reagenzglas wird 2 cm hoch gepulvertes Kaliumnitrat eingefüllt und dieses wird geschmolzen Ist dieses gerade geschmolzen, wirft man eine erbsengroße Menge gekochtes Hühnereiweiß hinein. Nachdem die Reaktion abgeklungen ist, wird solange erhitzt, bis der Reagenzglasinhalt hell ist, d. h. die organische Substanz zerstört ist. Man lässt abkühlen gibt etwas Wasser dazu und erwärmt zur leichteren Auflösung des Salzes. Die Lösung wird filtriert. Das Filtrat wird angesäuert mit Salzsäure und mit Barium</w:t>
      </w:r>
      <w:r w:rsidR="00BB0990">
        <w:rPr>
          <w:rFonts w:ascii="Times New Roman" w:hAnsi="Times New Roman" w:cs="Times New Roman"/>
          <w:sz w:val="24"/>
          <w:szCs w:val="24"/>
        </w:rPr>
        <w:t>-C</w:t>
      </w:r>
      <w:r>
        <w:rPr>
          <w:rFonts w:ascii="Times New Roman" w:hAnsi="Times New Roman" w:cs="Times New Roman"/>
          <w:sz w:val="24"/>
          <w:szCs w:val="24"/>
        </w:rPr>
        <w:t>hlorid-Lösung versetzt.</w:t>
      </w:r>
    </w:p>
    <w:p w:rsidR="00E960E4" w:rsidRDefault="00E960E4" w:rsidP="00E960E4">
      <w:pPr>
        <w:pStyle w:val="KeinLeerraum"/>
        <w:rPr>
          <w:rFonts w:ascii="Times New Roman" w:hAnsi="Times New Roman" w:cs="Times New Roman"/>
          <w:sz w:val="24"/>
          <w:szCs w:val="24"/>
        </w:rPr>
      </w:pPr>
    </w:p>
    <w:p w:rsidR="00E960E4" w:rsidRDefault="00E960E4" w:rsidP="00E960E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von Stickstoff als Ammoniak:</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Das Eiweiß löst sich in der Natronlauge, es tritt ein stechender Geruch nach Ammoniak auf </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und das Indikatorpapier färbt sich blau</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Silbersulfid:</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Nach Zugabe von Silbernitrat-Lösung entsteht ein schwarzer Niederschlag.</w:t>
      </w:r>
    </w:p>
    <w:p w:rsidR="009450B4" w:rsidRDefault="009450B4" w:rsidP="009450B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Kupfersulfid:</w:t>
      </w:r>
    </w:p>
    <w:p w:rsidR="009450B4" w:rsidRDefault="009450B4" w:rsidP="009450B4">
      <w:pPr>
        <w:pStyle w:val="KeinLeerraum"/>
        <w:rPr>
          <w:rFonts w:ascii="Times New Roman" w:hAnsi="Times New Roman" w:cs="Times New Roman"/>
          <w:sz w:val="24"/>
          <w:szCs w:val="24"/>
        </w:rPr>
      </w:pPr>
      <w:r>
        <w:rPr>
          <w:rFonts w:ascii="Times New Roman" w:hAnsi="Times New Roman" w:cs="Times New Roman"/>
          <w:sz w:val="24"/>
          <w:szCs w:val="24"/>
        </w:rPr>
        <w:t>Nach Zugabe von Fehling I entsteht ein schwarzer Niederschlag.</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Bismut</w:t>
      </w:r>
      <w:r w:rsidR="00BB0990">
        <w:rPr>
          <w:rFonts w:ascii="Times New Roman" w:hAnsi="Times New Roman" w:cs="Times New Roman"/>
          <w:b/>
          <w:i/>
          <w:sz w:val="24"/>
          <w:szCs w:val="24"/>
        </w:rPr>
        <w:t>-S</w:t>
      </w:r>
      <w:r>
        <w:rPr>
          <w:rFonts w:ascii="Times New Roman" w:hAnsi="Times New Roman" w:cs="Times New Roman"/>
          <w:b/>
          <w:i/>
          <w:sz w:val="24"/>
          <w:szCs w:val="24"/>
        </w:rPr>
        <w:t>ulfid:</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Die Lösung färbt sich während des Erhitzens schwarz.</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Bleisulfid, nicht empfehlenswert: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Die Lösung färbt sich während des Erhitzens schwarz.</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Barium</w:t>
      </w:r>
      <w:r w:rsidR="00BB0990">
        <w:rPr>
          <w:rFonts w:ascii="Times New Roman" w:hAnsi="Times New Roman" w:cs="Times New Roman"/>
          <w:b/>
          <w:i/>
          <w:sz w:val="24"/>
          <w:szCs w:val="24"/>
        </w:rPr>
        <w:t>-S</w:t>
      </w:r>
      <w:r>
        <w:rPr>
          <w:rFonts w:ascii="Times New Roman" w:hAnsi="Times New Roman" w:cs="Times New Roman"/>
          <w:b/>
          <w:i/>
          <w:sz w:val="24"/>
          <w:szCs w:val="24"/>
        </w:rPr>
        <w:t>ulfat (ox</w:t>
      </w:r>
      <w:r w:rsidR="00BB0990">
        <w:rPr>
          <w:rFonts w:ascii="Times New Roman" w:hAnsi="Times New Roman" w:cs="Times New Roman"/>
          <w:b/>
          <w:i/>
          <w:sz w:val="24"/>
          <w:szCs w:val="24"/>
        </w:rPr>
        <w:t>y</w:t>
      </w:r>
      <w:r>
        <w:rPr>
          <w:rFonts w:ascii="Times New Roman" w:hAnsi="Times New Roman" w:cs="Times New Roman"/>
          <w:b/>
          <w:i/>
          <w:sz w:val="24"/>
          <w:szCs w:val="24"/>
        </w:rPr>
        <w:t>dativer Aufschluss mit Kaliumnitrat):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Nach Zugabe des Hühnereiweißes glüht die Schmelze auf. Nach Zugabe von Barium</w:t>
      </w:r>
      <w:r w:rsidR="00BB0990">
        <w:rPr>
          <w:rFonts w:ascii="Times New Roman" w:hAnsi="Times New Roman" w:cs="Times New Roman"/>
          <w:sz w:val="24"/>
          <w:szCs w:val="24"/>
        </w:rPr>
        <w:t>-C</w:t>
      </w:r>
      <w:r>
        <w:rPr>
          <w:rFonts w:ascii="Times New Roman" w:hAnsi="Times New Roman" w:cs="Times New Roman"/>
          <w:sz w:val="24"/>
          <w:szCs w:val="24"/>
        </w:rPr>
        <w:t>hlorid-Lösung zum Filtrat bildet sich ein weißer Niederschlag.</w:t>
      </w:r>
    </w:p>
    <w:p w:rsidR="00BB0990" w:rsidRDefault="00BB0990" w:rsidP="00E960E4">
      <w:pPr>
        <w:pStyle w:val="KeinLeerraum"/>
        <w:rPr>
          <w:rFonts w:ascii="Times New Roman" w:hAnsi="Times New Roman" w:cs="Times New Roman"/>
          <w:sz w:val="24"/>
          <w:szCs w:val="24"/>
        </w:rPr>
      </w:pPr>
    </w:p>
    <w:p w:rsidR="00E960E4" w:rsidRDefault="00E960E4" w:rsidP="00E960E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von Stickstoff als Ammoniak:</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In vielen Anleitungen wird das Erhitzen mit konzentrierter Natronlauge beschrieben. Die Verwendung von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 Natronlauge ist ein Beitrag, das Gefährdungspotenzial zu senken. Trotzdem besteht die Gefahr eines Siedeverzuges und aus diesem Grunde sollte dieses</w:t>
      </w:r>
      <w:r>
        <w:rPr>
          <w:rFonts w:ascii="Times New Roman" w:hAnsi="Times New Roman" w:cs="Times New Roman"/>
          <w:b/>
          <w:i/>
          <w:sz w:val="24"/>
          <w:szCs w:val="24"/>
        </w:rPr>
        <w:t xml:space="preserve"> </w:t>
      </w:r>
      <w:r>
        <w:rPr>
          <w:rFonts w:ascii="Times New Roman" w:hAnsi="Times New Roman" w:cs="Times New Roman"/>
          <w:sz w:val="24"/>
          <w:szCs w:val="24"/>
        </w:rPr>
        <w:t>Experiment im Abzug erfolgen.</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Silbersulfid:</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Es ist eine Alternative, Bleisalze zu </w:t>
      </w:r>
      <w:r w:rsidR="009450B4">
        <w:rPr>
          <w:rFonts w:ascii="Times New Roman" w:hAnsi="Times New Roman" w:cs="Times New Roman"/>
          <w:sz w:val="24"/>
          <w:szCs w:val="24"/>
        </w:rPr>
        <w:t>ersetzen</w:t>
      </w:r>
      <w:r>
        <w:rPr>
          <w:rFonts w:ascii="Times New Roman" w:hAnsi="Times New Roman" w:cs="Times New Roman"/>
          <w:sz w:val="24"/>
          <w:szCs w:val="24"/>
        </w:rPr>
        <w:t>. Wichtig hierbei ist, dass die Lauge neutralisiert wird und Säure im Überschuss vorliegt. Silbersulfid fällt auch in saurer Lösung. In alkalischer Lösung fällt Silberhydroxid aus, welches gleichfalls sch</w:t>
      </w:r>
      <w:r w:rsidR="00BB0990">
        <w:rPr>
          <w:rFonts w:ascii="Times New Roman" w:hAnsi="Times New Roman" w:cs="Times New Roman"/>
          <w:sz w:val="24"/>
          <w:szCs w:val="24"/>
        </w:rPr>
        <w:t>w</w:t>
      </w:r>
      <w:r>
        <w:rPr>
          <w:rFonts w:ascii="Times New Roman" w:hAnsi="Times New Roman" w:cs="Times New Roman"/>
          <w:sz w:val="24"/>
          <w:szCs w:val="24"/>
        </w:rPr>
        <w:t>arz gefärbt ist.</w:t>
      </w:r>
    </w:p>
    <w:p w:rsidR="009450B4" w:rsidRPr="009450B4" w:rsidRDefault="009450B4" w:rsidP="00E960E4">
      <w:pPr>
        <w:pStyle w:val="KeinLeerraum"/>
        <w:rPr>
          <w:rFonts w:ascii="Times New Roman" w:hAnsi="Times New Roman" w:cs="Times New Roman"/>
          <w:b/>
          <w:i/>
          <w:sz w:val="24"/>
          <w:szCs w:val="24"/>
        </w:rPr>
      </w:pPr>
      <w:r w:rsidRPr="009450B4">
        <w:rPr>
          <w:rFonts w:ascii="Times New Roman" w:hAnsi="Times New Roman" w:cs="Times New Roman"/>
          <w:b/>
          <w:i/>
          <w:sz w:val="24"/>
          <w:szCs w:val="24"/>
        </w:rPr>
        <w:t>Nachweis des Schwefels als Kupfersulfid:</w:t>
      </w:r>
    </w:p>
    <w:p w:rsidR="009450B4" w:rsidRDefault="009450B4" w:rsidP="00E960E4">
      <w:pPr>
        <w:pStyle w:val="KeinLeerraum"/>
        <w:rPr>
          <w:rFonts w:ascii="Times New Roman" w:hAnsi="Times New Roman" w:cs="Times New Roman"/>
          <w:sz w:val="24"/>
          <w:szCs w:val="24"/>
        </w:rPr>
      </w:pPr>
      <w:r>
        <w:rPr>
          <w:rFonts w:ascii="Times New Roman" w:hAnsi="Times New Roman" w:cs="Times New Roman"/>
          <w:sz w:val="24"/>
          <w:szCs w:val="24"/>
        </w:rPr>
        <w:t>Kupfer-Ionen, eine weitere Alternative, bilden mit Sulfid-Ionen schwarzes Kupfersulfid, welches aufgrund seiner geringen Löslichkeit auch in stark alkalischer Lösung ausfällt.</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Bismut</w:t>
      </w:r>
      <w:r w:rsidR="00BB0990">
        <w:rPr>
          <w:rFonts w:ascii="Times New Roman" w:hAnsi="Times New Roman" w:cs="Times New Roman"/>
          <w:b/>
          <w:i/>
          <w:sz w:val="24"/>
          <w:szCs w:val="24"/>
        </w:rPr>
        <w:t>-S</w:t>
      </w:r>
      <w:r>
        <w:rPr>
          <w:rFonts w:ascii="Times New Roman" w:hAnsi="Times New Roman" w:cs="Times New Roman"/>
          <w:b/>
          <w:i/>
          <w:sz w:val="24"/>
          <w:szCs w:val="24"/>
        </w:rPr>
        <w:t>ulfid:</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In der </w:t>
      </w:r>
      <w:proofErr w:type="spellStart"/>
      <w:r>
        <w:rPr>
          <w:rFonts w:ascii="Times New Roman" w:hAnsi="Times New Roman" w:cs="Times New Roman"/>
          <w:sz w:val="24"/>
          <w:szCs w:val="24"/>
        </w:rPr>
        <w:t>Nylander</w:t>
      </w:r>
      <w:proofErr w:type="spellEnd"/>
      <w:r>
        <w:rPr>
          <w:rFonts w:ascii="Times New Roman" w:hAnsi="Times New Roman" w:cs="Times New Roman"/>
          <w:sz w:val="24"/>
          <w:szCs w:val="24"/>
        </w:rPr>
        <w:t>-Reagenzlösung liegt Bismut in alkalischer Lösung vor. Bismut</w:t>
      </w:r>
      <w:r w:rsidR="00BB0990">
        <w:rPr>
          <w:rFonts w:ascii="Times New Roman" w:hAnsi="Times New Roman" w:cs="Times New Roman"/>
          <w:sz w:val="24"/>
          <w:szCs w:val="24"/>
        </w:rPr>
        <w:t>-S</w:t>
      </w:r>
      <w:r>
        <w:rPr>
          <w:rFonts w:ascii="Times New Roman" w:hAnsi="Times New Roman" w:cs="Times New Roman"/>
          <w:sz w:val="24"/>
          <w:szCs w:val="24"/>
        </w:rPr>
        <w:t>ulfid ist auch schwarzbraun gefärbt. Diese Durchführung ist am ähnlichsten der früher üblichen Probe mit Bleiacetat.</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Bleisulfid, nicht empfehlenswert: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Früher wurde Bleiacetat mit Natronlauge zum </w:t>
      </w:r>
      <w:proofErr w:type="spellStart"/>
      <w:r>
        <w:rPr>
          <w:rFonts w:ascii="Times New Roman" w:hAnsi="Times New Roman" w:cs="Times New Roman"/>
          <w:sz w:val="24"/>
          <w:szCs w:val="24"/>
        </w:rPr>
        <w:t>Plumbit</w:t>
      </w:r>
      <w:proofErr w:type="spellEnd"/>
      <w:r>
        <w:rPr>
          <w:rFonts w:ascii="Times New Roman" w:hAnsi="Times New Roman" w:cs="Times New Roman"/>
          <w:sz w:val="24"/>
          <w:szCs w:val="24"/>
        </w:rPr>
        <w:t xml:space="preserve"> umgesetzt, welches beim Erhitzen schwarzes Bleisulfid bildet. Der Nachweis ist nur aus historischen Gründen aufgenommen! </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Barium</w:t>
      </w:r>
      <w:r w:rsidR="00BB0990">
        <w:rPr>
          <w:rFonts w:ascii="Times New Roman" w:hAnsi="Times New Roman" w:cs="Times New Roman"/>
          <w:b/>
          <w:i/>
          <w:sz w:val="24"/>
          <w:szCs w:val="24"/>
        </w:rPr>
        <w:t>-S</w:t>
      </w:r>
      <w:r>
        <w:rPr>
          <w:rFonts w:ascii="Times New Roman" w:hAnsi="Times New Roman" w:cs="Times New Roman"/>
          <w:b/>
          <w:i/>
          <w:sz w:val="24"/>
          <w:szCs w:val="24"/>
        </w:rPr>
        <w:t>ulfat (ox</w:t>
      </w:r>
      <w:r w:rsidR="00BB0990">
        <w:rPr>
          <w:rFonts w:ascii="Times New Roman" w:hAnsi="Times New Roman" w:cs="Times New Roman"/>
          <w:b/>
          <w:i/>
          <w:sz w:val="24"/>
          <w:szCs w:val="24"/>
        </w:rPr>
        <w:t>y</w:t>
      </w:r>
      <w:r>
        <w:rPr>
          <w:rFonts w:ascii="Times New Roman" w:hAnsi="Times New Roman" w:cs="Times New Roman"/>
          <w:b/>
          <w:i/>
          <w:sz w:val="24"/>
          <w:szCs w:val="24"/>
        </w:rPr>
        <w:t>dativer Aufschluss mit Kaliumnitrat):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Ein weiterer Nachweis ist der ox</w:t>
      </w:r>
      <w:r w:rsidR="00BB0990">
        <w:rPr>
          <w:rFonts w:ascii="Times New Roman" w:hAnsi="Times New Roman" w:cs="Times New Roman"/>
          <w:sz w:val="24"/>
          <w:szCs w:val="24"/>
        </w:rPr>
        <w:t>y</w:t>
      </w:r>
      <w:r>
        <w:rPr>
          <w:rFonts w:ascii="Times New Roman" w:hAnsi="Times New Roman" w:cs="Times New Roman"/>
          <w:sz w:val="24"/>
          <w:szCs w:val="24"/>
        </w:rPr>
        <w:t>dative Aufschluss. Dieses Experiment ist nur als Lehrerdemonstrationsexperiment vorgesehen, er verlangt experimentelle Erfahrung-</w:t>
      </w:r>
    </w:p>
    <w:p w:rsidR="00E960E4" w:rsidRDefault="00E960E4"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2. 2.      Borverbindungen</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Die Neubewertung von Borverbindungen führte bei den Lehrkräften zu Unsicherheiten bezüglich des Einsatzes im Unterricht. In manchen Bundesländern ist das Experimentieren mit Borverbindungen verboten</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Folgende Borverbindungen sind schulrelevant:</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Borsäure</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Natriumtetraborat</w:t>
      </w:r>
      <w:proofErr w:type="spellEnd"/>
      <w:r>
        <w:rPr>
          <w:rFonts w:ascii="Times New Roman" w:hAnsi="Times New Roman" w:cs="Times New Roman"/>
          <w:sz w:val="24"/>
          <w:szCs w:val="24"/>
        </w:rPr>
        <w:t xml:space="preserve"> (Borax)</w:t>
      </w:r>
    </w:p>
    <w:p w:rsidR="001562AE"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Natriumperborat </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Für folgende Experimente werden  wurden diese Stoffe u. a. eingesetzt:</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Bildung von </w:t>
      </w:r>
      <w:proofErr w:type="spellStart"/>
      <w:r>
        <w:rPr>
          <w:rFonts w:ascii="Times New Roman" w:hAnsi="Times New Roman" w:cs="Times New Roman"/>
          <w:sz w:val="24"/>
          <w:szCs w:val="24"/>
        </w:rPr>
        <w:t>Trimethylb</w:t>
      </w:r>
      <w:r w:rsidR="00492113">
        <w:rPr>
          <w:rFonts w:ascii="Times New Roman" w:hAnsi="Times New Roman" w:cs="Times New Roman"/>
          <w:sz w:val="24"/>
          <w:szCs w:val="24"/>
        </w:rPr>
        <w:t>o</w:t>
      </w:r>
      <w:r>
        <w:rPr>
          <w:rFonts w:ascii="Times New Roman" w:hAnsi="Times New Roman" w:cs="Times New Roman"/>
          <w:sz w:val="24"/>
          <w:szCs w:val="24"/>
        </w:rPr>
        <w:t>rat</w:t>
      </w:r>
      <w:proofErr w:type="spellEnd"/>
    </w:p>
    <w:p w:rsidR="00D16AAC" w:rsidRDefault="00492113" w:rsidP="001562AE">
      <w:pPr>
        <w:pStyle w:val="KeinLeerraum"/>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6AAC">
        <w:rPr>
          <w:rFonts w:ascii="Times New Roman" w:hAnsi="Times New Roman" w:cs="Times New Roman"/>
          <w:sz w:val="24"/>
          <w:szCs w:val="24"/>
        </w:rPr>
        <w:t>Unterscheidung Ethanol und Methanol</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Flummi</w:t>
      </w:r>
      <w:proofErr w:type="spellEnd"/>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Waschmittelprojekte</w:t>
      </w:r>
    </w:p>
    <w:p w:rsidR="00492113" w:rsidRDefault="00492113" w:rsidP="001562AE">
      <w:pPr>
        <w:pStyle w:val="KeinLeerraum"/>
        <w:rPr>
          <w:rFonts w:ascii="Times New Roman" w:hAnsi="Times New Roman" w:cs="Times New Roman"/>
          <w:sz w:val="24"/>
          <w:szCs w:val="24"/>
        </w:rPr>
      </w:pPr>
      <w:r>
        <w:rPr>
          <w:rFonts w:ascii="Times New Roman" w:hAnsi="Times New Roman" w:cs="Times New Roman"/>
          <w:sz w:val="24"/>
          <w:szCs w:val="24"/>
        </w:rPr>
        <w:t>Für das „</w:t>
      </w:r>
      <w:proofErr w:type="spellStart"/>
      <w:r>
        <w:rPr>
          <w:rFonts w:ascii="Times New Roman" w:hAnsi="Times New Roman" w:cs="Times New Roman"/>
          <w:sz w:val="24"/>
          <w:szCs w:val="24"/>
        </w:rPr>
        <w:t>Flummi</w:t>
      </w:r>
      <w:proofErr w:type="spellEnd"/>
      <w:r>
        <w:rPr>
          <w:rFonts w:ascii="Times New Roman" w:hAnsi="Times New Roman" w:cs="Times New Roman"/>
          <w:sz w:val="24"/>
          <w:szCs w:val="24"/>
        </w:rPr>
        <w:t xml:space="preserve">“-Experiment wurde vom Kölner Modell eine Alternative vorgeschlagen, </w:t>
      </w:r>
      <w:r w:rsidR="00B82577">
        <w:rPr>
          <w:rFonts w:ascii="Times New Roman" w:hAnsi="Times New Roman" w:cs="Times New Roman"/>
          <w:sz w:val="24"/>
          <w:szCs w:val="24"/>
        </w:rPr>
        <w:t xml:space="preserve">statt Borax </w:t>
      </w:r>
      <w:proofErr w:type="spellStart"/>
      <w:r>
        <w:rPr>
          <w:rFonts w:ascii="Times New Roman" w:hAnsi="Times New Roman" w:cs="Times New Roman"/>
          <w:sz w:val="24"/>
          <w:szCs w:val="24"/>
        </w:rPr>
        <w:t>Guar</w:t>
      </w:r>
      <w:proofErr w:type="spellEnd"/>
      <w:r w:rsidR="00B82577">
        <w:rPr>
          <w:rFonts w:ascii="Times New Roman" w:hAnsi="Times New Roman" w:cs="Times New Roman"/>
          <w:sz w:val="24"/>
          <w:szCs w:val="24"/>
        </w:rPr>
        <w:t xml:space="preserve"> -K</w:t>
      </w:r>
      <w:r>
        <w:rPr>
          <w:rFonts w:ascii="Times New Roman" w:hAnsi="Times New Roman" w:cs="Times New Roman"/>
          <w:sz w:val="24"/>
          <w:szCs w:val="24"/>
        </w:rPr>
        <w:t>ern-Mehl.</w:t>
      </w:r>
      <w:r w:rsidR="00963F86">
        <w:rPr>
          <w:rFonts w:ascii="Times New Roman" w:hAnsi="Times New Roman" w:cs="Times New Roman"/>
          <w:sz w:val="24"/>
          <w:szCs w:val="24"/>
        </w:rPr>
        <w:t xml:space="preserve"> </w:t>
      </w:r>
      <w:r>
        <w:rPr>
          <w:rFonts w:ascii="Times New Roman" w:hAnsi="Times New Roman" w:cs="Times New Roman"/>
          <w:sz w:val="24"/>
          <w:szCs w:val="24"/>
        </w:rPr>
        <w:t xml:space="preserve">Früher wurde bei Waschmitteln Natriumperborat als Bleichmittel eingesetzt. Dieses wurde inzwischen durch </w:t>
      </w:r>
      <w:proofErr w:type="spellStart"/>
      <w:r>
        <w:rPr>
          <w:rFonts w:ascii="Times New Roman" w:hAnsi="Times New Roman" w:cs="Times New Roman"/>
          <w:sz w:val="24"/>
          <w:szCs w:val="24"/>
        </w:rPr>
        <w:t>Natriumpercarbonat</w:t>
      </w:r>
      <w:proofErr w:type="spellEnd"/>
      <w:r>
        <w:rPr>
          <w:rFonts w:ascii="Times New Roman" w:hAnsi="Times New Roman" w:cs="Times New Roman"/>
          <w:sz w:val="24"/>
          <w:szCs w:val="24"/>
        </w:rPr>
        <w:t xml:space="preserve"> ersetzt. Als problematisch ist auf jeden Fall die Verbrennung von </w:t>
      </w:r>
      <w:proofErr w:type="spellStart"/>
      <w:r>
        <w:rPr>
          <w:rFonts w:ascii="Times New Roman" w:hAnsi="Times New Roman" w:cs="Times New Roman"/>
          <w:sz w:val="24"/>
          <w:szCs w:val="24"/>
        </w:rPr>
        <w:t>Trimethylborat</w:t>
      </w:r>
      <w:proofErr w:type="spellEnd"/>
      <w:r>
        <w:rPr>
          <w:rFonts w:ascii="Times New Roman" w:hAnsi="Times New Roman" w:cs="Times New Roman"/>
          <w:sz w:val="24"/>
          <w:szCs w:val="24"/>
        </w:rPr>
        <w:t xml:space="preserve"> zu werten. Bei der Verbrennung entsteht fein verteiltes </w:t>
      </w:r>
      <w:proofErr w:type="spellStart"/>
      <w:r>
        <w:rPr>
          <w:rFonts w:ascii="Times New Roman" w:hAnsi="Times New Roman" w:cs="Times New Roman"/>
          <w:sz w:val="24"/>
          <w:szCs w:val="24"/>
        </w:rPr>
        <w:t>Bortrioxid</w:t>
      </w:r>
      <w:proofErr w:type="spellEnd"/>
      <w:r>
        <w:rPr>
          <w:rFonts w:ascii="Times New Roman" w:hAnsi="Times New Roman" w:cs="Times New Roman"/>
          <w:sz w:val="24"/>
          <w:szCs w:val="24"/>
        </w:rPr>
        <w:t xml:space="preserve">, welches </w:t>
      </w:r>
      <w:proofErr w:type="spellStart"/>
      <w:r>
        <w:rPr>
          <w:rFonts w:ascii="Times New Roman" w:hAnsi="Times New Roman" w:cs="Times New Roman"/>
          <w:sz w:val="24"/>
          <w:szCs w:val="24"/>
        </w:rPr>
        <w:t>inhalativ</w:t>
      </w:r>
      <w:proofErr w:type="spellEnd"/>
      <w:r>
        <w:rPr>
          <w:rFonts w:ascii="Times New Roman" w:hAnsi="Times New Roman" w:cs="Times New Roman"/>
          <w:sz w:val="24"/>
          <w:szCs w:val="24"/>
        </w:rPr>
        <w:t xml:space="preserve"> (z. B. beim Reinigen des Abzuges aufgenommen werden kann.</w:t>
      </w:r>
    </w:p>
    <w:p w:rsidR="00492113" w:rsidRPr="00963F86" w:rsidRDefault="00492113" w:rsidP="001562AE">
      <w:pPr>
        <w:pStyle w:val="KeinLeerraum"/>
        <w:rPr>
          <w:rFonts w:ascii="Times New Roman" w:hAnsi="Times New Roman" w:cs="Times New Roman"/>
          <w:b/>
          <w:i/>
          <w:sz w:val="24"/>
          <w:szCs w:val="24"/>
        </w:rPr>
      </w:pPr>
      <w:r w:rsidRPr="00963F86">
        <w:rPr>
          <w:rFonts w:ascii="Times New Roman" w:hAnsi="Times New Roman" w:cs="Times New Roman"/>
          <w:b/>
          <w:i/>
          <w:sz w:val="24"/>
          <w:szCs w:val="24"/>
        </w:rPr>
        <w:t>Borsäure und Borax können auch Bestandteil von handelsüblichen Pufferlösungen sein. Gerade bei älteren Produkten finden sich auf den Verpackungen keine Hinweise, da diese Substanzen seinerzeit nicht als Gefahrstoff eingestuft waren</w:t>
      </w:r>
    </w:p>
    <w:p w:rsidR="00492113" w:rsidRDefault="00492113"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Die Borsäure-Probe wurde früher auch zur Unterscheidung von Methanol und Ethanol herangezogen. Die </w:t>
      </w:r>
      <w:r w:rsidR="00BB0990">
        <w:rPr>
          <w:rFonts w:ascii="Times New Roman" w:hAnsi="Times New Roman" w:cs="Times New Roman"/>
          <w:sz w:val="24"/>
          <w:szCs w:val="24"/>
        </w:rPr>
        <w:t>J</w:t>
      </w:r>
      <w:r>
        <w:rPr>
          <w:rFonts w:ascii="Times New Roman" w:hAnsi="Times New Roman" w:cs="Times New Roman"/>
          <w:sz w:val="24"/>
          <w:szCs w:val="24"/>
        </w:rPr>
        <w:t>odoform- Probe wäre eine mögliche Alternative.</w:t>
      </w:r>
    </w:p>
    <w:p w:rsidR="00492113" w:rsidRDefault="00492113" w:rsidP="001562AE">
      <w:pPr>
        <w:pStyle w:val="KeinLeerraum"/>
        <w:rPr>
          <w:rFonts w:ascii="Times New Roman" w:hAnsi="Times New Roman" w:cs="Times New Roman"/>
          <w:sz w:val="24"/>
          <w:szCs w:val="24"/>
        </w:rPr>
      </w:pPr>
    </w:p>
    <w:p w:rsidR="00D81EBF" w:rsidRPr="00D81EBF" w:rsidRDefault="00D81EBF" w:rsidP="001562AE">
      <w:pPr>
        <w:pStyle w:val="KeinLeerraum"/>
        <w:rPr>
          <w:rFonts w:ascii="Times New Roman" w:hAnsi="Times New Roman" w:cs="Times New Roman"/>
          <w:b/>
          <w:sz w:val="28"/>
          <w:szCs w:val="28"/>
        </w:rPr>
      </w:pPr>
      <w:r w:rsidRPr="00D81EBF">
        <w:rPr>
          <w:rFonts w:ascii="Times New Roman" w:hAnsi="Times New Roman" w:cs="Times New Roman"/>
          <w:b/>
          <w:sz w:val="28"/>
          <w:szCs w:val="28"/>
        </w:rPr>
        <w:t xml:space="preserve">Unterscheidung von Methanol und Ethanol mit der </w:t>
      </w:r>
      <w:r w:rsidR="00BB0990">
        <w:rPr>
          <w:rFonts w:ascii="Times New Roman" w:hAnsi="Times New Roman" w:cs="Times New Roman"/>
          <w:b/>
          <w:sz w:val="28"/>
          <w:szCs w:val="28"/>
        </w:rPr>
        <w:t>J</w:t>
      </w:r>
      <w:r w:rsidRPr="00D81EBF">
        <w:rPr>
          <w:rFonts w:ascii="Times New Roman" w:hAnsi="Times New Roman" w:cs="Times New Roman"/>
          <w:b/>
          <w:sz w:val="28"/>
          <w:szCs w:val="28"/>
        </w:rPr>
        <w:t>odofo</w:t>
      </w:r>
      <w:r w:rsidR="00741998">
        <w:rPr>
          <w:rFonts w:ascii="Times New Roman" w:hAnsi="Times New Roman" w:cs="Times New Roman"/>
          <w:b/>
          <w:sz w:val="28"/>
          <w:szCs w:val="28"/>
        </w:rPr>
        <w:t>r</w:t>
      </w:r>
      <w:r w:rsidRPr="00D81EBF">
        <w:rPr>
          <w:rFonts w:ascii="Times New Roman" w:hAnsi="Times New Roman" w:cs="Times New Roman"/>
          <w:b/>
          <w:sz w:val="28"/>
          <w:szCs w:val="28"/>
        </w:rPr>
        <w:t>m-Probe</w:t>
      </w:r>
    </w:p>
    <w:p w:rsidR="00D81EBF" w:rsidRDefault="00D81EBF" w:rsidP="00D81EBF">
      <w:pPr>
        <w:pStyle w:val="KeinLeerraum"/>
        <w:rPr>
          <w:rFonts w:ascii="Times New Roman" w:hAnsi="Times New Roman" w:cs="Times New Roman"/>
          <w:b/>
          <w:sz w:val="28"/>
          <w:szCs w:val="28"/>
        </w:rPr>
      </w:pPr>
    </w:p>
    <w:p w:rsidR="00D81EBF" w:rsidRDefault="00D81EBF" w:rsidP="00D81EB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D81EBF" w:rsidRDefault="00D81EBF" w:rsidP="00D81EBF">
      <w:pPr>
        <w:pStyle w:val="KeinLeerraum"/>
        <w:rPr>
          <w:rFonts w:ascii="Times New Roman" w:hAnsi="Times New Roman" w:cs="Times New Roman"/>
          <w:sz w:val="24"/>
          <w:szCs w:val="24"/>
        </w:rPr>
      </w:pPr>
      <w:r>
        <w:rPr>
          <w:rFonts w:ascii="Times New Roman" w:hAnsi="Times New Roman" w:cs="Times New Roman"/>
          <w:sz w:val="24"/>
          <w:szCs w:val="24"/>
        </w:rPr>
        <w:t>Reagenzgläser</w:t>
      </w:r>
    </w:p>
    <w:p w:rsidR="00D81EBF" w:rsidRDefault="00D81EBF" w:rsidP="00D81EBF">
      <w:pPr>
        <w:pStyle w:val="KeinLeerraum"/>
        <w:rPr>
          <w:rFonts w:ascii="Times New Roman" w:hAnsi="Times New Roman" w:cs="Times New Roman"/>
          <w:sz w:val="24"/>
          <w:szCs w:val="24"/>
        </w:rPr>
      </w:pPr>
      <w:r>
        <w:rPr>
          <w:rFonts w:ascii="Times New Roman" w:hAnsi="Times New Roman" w:cs="Times New Roman"/>
          <w:sz w:val="24"/>
          <w:szCs w:val="24"/>
        </w:rPr>
        <w:t xml:space="preserve">Methanol, Ethanol, Iod – Lösung 0,05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Natronlauge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p>
    <w:p w:rsidR="00D81EBF" w:rsidRDefault="00D81EBF" w:rsidP="00D81EB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D81EBF" w:rsidRDefault="00D81EBF" w:rsidP="00D81EBF">
      <w:pPr>
        <w:pStyle w:val="KeinLeerraum"/>
        <w:rPr>
          <w:rFonts w:ascii="Times New Roman" w:hAnsi="Times New Roman" w:cs="Times New Roman"/>
          <w:sz w:val="24"/>
          <w:szCs w:val="24"/>
        </w:rPr>
      </w:pPr>
      <w:r>
        <w:rPr>
          <w:rFonts w:ascii="Times New Roman" w:hAnsi="Times New Roman" w:cs="Times New Roman"/>
          <w:sz w:val="24"/>
          <w:szCs w:val="24"/>
        </w:rPr>
        <w:t xml:space="preserve">In  je ein Reagenzglas werden 2 ml Methanol  bzw. Ethanol sowie 2 ml Wasser gegeben. </w:t>
      </w:r>
    </w:p>
    <w:p w:rsidR="00D81EBF" w:rsidRDefault="00D81EBF" w:rsidP="00D81EBF">
      <w:pPr>
        <w:pStyle w:val="KeinLeerraum"/>
        <w:rPr>
          <w:rFonts w:ascii="Times New Roman" w:hAnsi="Times New Roman" w:cs="Times New Roman"/>
          <w:sz w:val="24"/>
          <w:szCs w:val="24"/>
        </w:rPr>
      </w:pPr>
      <w:r>
        <w:rPr>
          <w:rFonts w:ascii="Times New Roman" w:hAnsi="Times New Roman" w:cs="Times New Roman"/>
          <w:sz w:val="24"/>
          <w:szCs w:val="24"/>
        </w:rPr>
        <w:t xml:space="preserve">Es erfolgt ein Zusatz von 1 ml Natronlauge. Nun wird in beide Gläser tropfenweise unter Umschütteln Iod-Lösung gegeben.  </w:t>
      </w:r>
    </w:p>
    <w:p w:rsidR="00D81EBF" w:rsidRDefault="00D81EBF" w:rsidP="00D81EB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D81EBF" w:rsidRDefault="00D81EBF" w:rsidP="00D81EBF">
      <w:pPr>
        <w:pStyle w:val="KeinLeerraum"/>
        <w:rPr>
          <w:rFonts w:ascii="Times New Roman" w:hAnsi="Times New Roman" w:cs="Times New Roman"/>
          <w:sz w:val="24"/>
          <w:szCs w:val="24"/>
        </w:rPr>
      </w:pPr>
      <w:r>
        <w:rPr>
          <w:rFonts w:ascii="Times New Roman" w:hAnsi="Times New Roman" w:cs="Times New Roman"/>
          <w:sz w:val="24"/>
          <w:szCs w:val="24"/>
        </w:rPr>
        <w:t xml:space="preserve">In beiden Gläsern findet zunächst Entfärbung statt. Beim Ethanol bildet sich eine gelbliche Trübung. Der Ansatz riecht nach </w:t>
      </w:r>
      <w:proofErr w:type="spellStart"/>
      <w:r>
        <w:rPr>
          <w:rFonts w:ascii="Times New Roman" w:hAnsi="Times New Roman" w:cs="Times New Roman"/>
          <w:sz w:val="24"/>
          <w:szCs w:val="24"/>
        </w:rPr>
        <w:t>Iodoform</w:t>
      </w:r>
      <w:proofErr w:type="spellEnd"/>
      <w:r>
        <w:rPr>
          <w:rFonts w:ascii="Times New Roman" w:hAnsi="Times New Roman" w:cs="Times New Roman"/>
          <w:sz w:val="24"/>
          <w:szCs w:val="24"/>
        </w:rPr>
        <w:t xml:space="preserve"> (Apothekengeruch)</w:t>
      </w:r>
    </w:p>
    <w:p w:rsidR="00D81EBF" w:rsidRDefault="00D81EBF" w:rsidP="00D81EB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D81EBF" w:rsidRDefault="00D81EBF" w:rsidP="00D81EBF">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Prinzip der  </w:t>
      </w:r>
      <w:r w:rsidR="00BB0990">
        <w:rPr>
          <w:rFonts w:ascii="Times New Roman" w:hAnsi="Times New Roman" w:cs="Times New Roman"/>
          <w:b/>
          <w:i/>
          <w:sz w:val="24"/>
          <w:szCs w:val="24"/>
        </w:rPr>
        <w:t>J</w:t>
      </w:r>
      <w:r>
        <w:rPr>
          <w:rFonts w:ascii="Times New Roman" w:hAnsi="Times New Roman" w:cs="Times New Roman"/>
          <w:b/>
          <w:i/>
          <w:sz w:val="24"/>
          <w:szCs w:val="24"/>
        </w:rPr>
        <w:t>odoform-Reaktion</w:t>
      </w:r>
      <w:r w:rsidR="00D66845">
        <w:rPr>
          <w:rFonts w:ascii="Times New Roman" w:hAnsi="Times New Roman" w:cs="Times New Roman"/>
          <w:b/>
          <w:i/>
          <w:sz w:val="24"/>
          <w:szCs w:val="24"/>
        </w:rPr>
        <w:t>:</w:t>
      </w:r>
    </w:p>
    <w:p w:rsidR="00D81EBF" w:rsidRPr="00D66845" w:rsidRDefault="00D81EBF" w:rsidP="00D81EBF">
      <w:pPr>
        <w:pStyle w:val="KeinLeerraum"/>
        <w:rPr>
          <w:rFonts w:ascii="Times New Roman" w:hAnsi="Times New Roman" w:cs="Times New Roman"/>
          <w:sz w:val="24"/>
          <w:szCs w:val="24"/>
        </w:rPr>
      </w:pPr>
      <w:proofErr w:type="spellStart"/>
      <w:r w:rsidRPr="00D66845">
        <w:rPr>
          <w:rFonts w:ascii="Times New Roman" w:hAnsi="Times New Roman" w:cs="Times New Roman"/>
          <w:sz w:val="24"/>
          <w:szCs w:val="24"/>
        </w:rPr>
        <w:t>Oxo</w:t>
      </w:r>
      <w:proofErr w:type="spellEnd"/>
      <w:r w:rsidR="00BB0990">
        <w:rPr>
          <w:rFonts w:ascii="Times New Roman" w:hAnsi="Times New Roman" w:cs="Times New Roman"/>
          <w:sz w:val="24"/>
          <w:szCs w:val="24"/>
        </w:rPr>
        <w:t>-V</w:t>
      </w:r>
      <w:r w:rsidRPr="00D66845">
        <w:rPr>
          <w:rFonts w:ascii="Times New Roman" w:hAnsi="Times New Roman" w:cs="Times New Roman"/>
          <w:sz w:val="24"/>
          <w:szCs w:val="24"/>
        </w:rPr>
        <w:t>erbindungen mit der allgemeinen Struktur CH</w:t>
      </w:r>
      <w:r w:rsidRPr="00D66845">
        <w:rPr>
          <w:rFonts w:ascii="Times New Roman" w:hAnsi="Times New Roman" w:cs="Times New Roman"/>
          <w:sz w:val="24"/>
          <w:szCs w:val="24"/>
          <w:vertAlign w:val="subscript"/>
        </w:rPr>
        <w:t>3</w:t>
      </w:r>
      <w:r w:rsidRPr="00D66845">
        <w:rPr>
          <w:rFonts w:ascii="Times New Roman" w:hAnsi="Times New Roman" w:cs="Times New Roman"/>
          <w:sz w:val="24"/>
          <w:szCs w:val="24"/>
        </w:rPr>
        <w:t>-CO – C-R bzw. auch CH</w:t>
      </w:r>
      <w:r w:rsidRPr="00D66845">
        <w:rPr>
          <w:rFonts w:ascii="Times New Roman" w:hAnsi="Times New Roman" w:cs="Times New Roman"/>
          <w:sz w:val="24"/>
          <w:szCs w:val="24"/>
          <w:vertAlign w:val="subscript"/>
        </w:rPr>
        <w:t>3</w:t>
      </w:r>
      <w:r w:rsidRPr="00D66845">
        <w:rPr>
          <w:rFonts w:ascii="Times New Roman" w:hAnsi="Times New Roman" w:cs="Times New Roman"/>
          <w:sz w:val="24"/>
          <w:szCs w:val="24"/>
        </w:rPr>
        <w:t xml:space="preserve">- CHOH – R reagieren mit Iod und Natronlauge unter Bildung von </w:t>
      </w:r>
      <w:r w:rsidR="00BB0990">
        <w:rPr>
          <w:rFonts w:ascii="Times New Roman" w:hAnsi="Times New Roman" w:cs="Times New Roman"/>
          <w:sz w:val="24"/>
          <w:szCs w:val="24"/>
        </w:rPr>
        <w:t>J</w:t>
      </w:r>
      <w:r w:rsidRPr="00D66845">
        <w:rPr>
          <w:rFonts w:ascii="Times New Roman" w:hAnsi="Times New Roman" w:cs="Times New Roman"/>
          <w:sz w:val="24"/>
          <w:szCs w:val="24"/>
        </w:rPr>
        <w:t>odoform</w:t>
      </w:r>
      <w:r w:rsidR="00D66845" w:rsidRPr="00D66845">
        <w:rPr>
          <w:rFonts w:ascii="Times New Roman" w:hAnsi="Times New Roman" w:cs="Times New Roman"/>
          <w:sz w:val="24"/>
          <w:szCs w:val="24"/>
        </w:rPr>
        <w:t xml:space="preserve"> (</w:t>
      </w:r>
      <w:proofErr w:type="spellStart"/>
      <w:r w:rsidR="00D66845" w:rsidRPr="00D66845">
        <w:rPr>
          <w:rFonts w:ascii="Times New Roman" w:hAnsi="Times New Roman" w:cs="Times New Roman"/>
          <w:sz w:val="24"/>
          <w:szCs w:val="24"/>
        </w:rPr>
        <w:t>Tri</w:t>
      </w:r>
      <w:r w:rsidR="00BB0990">
        <w:rPr>
          <w:rFonts w:ascii="Times New Roman" w:hAnsi="Times New Roman" w:cs="Times New Roman"/>
          <w:sz w:val="24"/>
          <w:szCs w:val="24"/>
        </w:rPr>
        <w:t>i</w:t>
      </w:r>
      <w:r w:rsidR="00D66845" w:rsidRPr="00D66845">
        <w:rPr>
          <w:rFonts w:ascii="Times New Roman" w:hAnsi="Times New Roman" w:cs="Times New Roman"/>
          <w:sz w:val="24"/>
          <w:szCs w:val="24"/>
        </w:rPr>
        <w:t>od</w:t>
      </w:r>
      <w:proofErr w:type="spellEnd"/>
      <w:r w:rsidR="00BB0990">
        <w:rPr>
          <w:rFonts w:ascii="Times New Roman" w:hAnsi="Times New Roman" w:cs="Times New Roman"/>
          <w:sz w:val="24"/>
          <w:szCs w:val="24"/>
        </w:rPr>
        <w:t>-M</w:t>
      </w:r>
      <w:r w:rsidR="00D66845" w:rsidRPr="00D66845">
        <w:rPr>
          <w:rFonts w:ascii="Times New Roman" w:hAnsi="Times New Roman" w:cs="Times New Roman"/>
          <w:sz w:val="24"/>
          <w:szCs w:val="24"/>
        </w:rPr>
        <w:t>ethan)</w:t>
      </w:r>
      <w:r w:rsidRPr="00D66845">
        <w:rPr>
          <w:rFonts w:ascii="Times New Roman" w:hAnsi="Times New Roman" w:cs="Times New Roman"/>
          <w:sz w:val="24"/>
          <w:szCs w:val="24"/>
        </w:rPr>
        <w:t>, welches als gelber Niederschlag mit dem charakteristischen Apothekengeruch ausfällt.</w:t>
      </w:r>
    </w:p>
    <w:p w:rsidR="00D81EBF" w:rsidRPr="00D66845" w:rsidRDefault="00D81EBF" w:rsidP="00D81EBF">
      <w:pPr>
        <w:pStyle w:val="KeinLeerraum"/>
        <w:rPr>
          <w:rFonts w:ascii="Times New Roman" w:hAnsi="Times New Roman" w:cs="Times New Roman"/>
          <w:sz w:val="24"/>
          <w:szCs w:val="24"/>
        </w:rPr>
      </w:pPr>
      <w:r w:rsidRPr="00D66845">
        <w:rPr>
          <w:rFonts w:ascii="Times New Roman" w:hAnsi="Times New Roman" w:cs="Times New Roman"/>
          <w:sz w:val="24"/>
          <w:szCs w:val="24"/>
        </w:rPr>
        <w:t>Aus Iod und Natronlauge entsteht Natrium</w:t>
      </w:r>
      <w:r w:rsidR="00BB0990">
        <w:rPr>
          <w:rFonts w:ascii="Times New Roman" w:hAnsi="Times New Roman" w:cs="Times New Roman"/>
          <w:sz w:val="24"/>
          <w:szCs w:val="24"/>
        </w:rPr>
        <w:t>-</w:t>
      </w:r>
      <w:proofErr w:type="spellStart"/>
      <w:r w:rsidR="00BB0990">
        <w:rPr>
          <w:rFonts w:ascii="Times New Roman" w:hAnsi="Times New Roman" w:cs="Times New Roman"/>
          <w:sz w:val="24"/>
          <w:szCs w:val="24"/>
        </w:rPr>
        <w:t>H</w:t>
      </w:r>
      <w:r w:rsidRPr="00D66845">
        <w:rPr>
          <w:rFonts w:ascii="Times New Roman" w:hAnsi="Times New Roman" w:cs="Times New Roman"/>
          <w:sz w:val="24"/>
          <w:szCs w:val="24"/>
        </w:rPr>
        <w:t>ypoiodit</w:t>
      </w:r>
      <w:proofErr w:type="spellEnd"/>
      <w:r w:rsidRPr="00D66845">
        <w:rPr>
          <w:rFonts w:ascii="Times New Roman" w:hAnsi="Times New Roman" w:cs="Times New Roman"/>
          <w:sz w:val="24"/>
          <w:szCs w:val="24"/>
        </w:rPr>
        <w:t xml:space="preserve">. Dieses reagiert mit </w:t>
      </w:r>
      <w:r w:rsidR="00D66845">
        <w:rPr>
          <w:rFonts w:ascii="Times New Roman" w:hAnsi="Times New Roman" w:cs="Times New Roman"/>
          <w:sz w:val="24"/>
          <w:szCs w:val="24"/>
        </w:rPr>
        <w:t>Ethanol</w:t>
      </w:r>
      <w:r w:rsidRPr="00D66845">
        <w:rPr>
          <w:rFonts w:ascii="Times New Roman" w:hAnsi="Times New Roman" w:cs="Times New Roman"/>
          <w:sz w:val="24"/>
          <w:szCs w:val="24"/>
        </w:rPr>
        <w:t xml:space="preserve">, es entsteht </w:t>
      </w:r>
      <w:proofErr w:type="spellStart"/>
      <w:r w:rsidRPr="00D66845">
        <w:rPr>
          <w:rFonts w:ascii="Times New Roman" w:hAnsi="Times New Roman" w:cs="Times New Roman"/>
          <w:sz w:val="24"/>
          <w:szCs w:val="24"/>
        </w:rPr>
        <w:t>Triiodacet</w:t>
      </w:r>
      <w:r w:rsidR="00D66845">
        <w:rPr>
          <w:rFonts w:ascii="Times New Roman" w:hAnsi="Times New Roman" w:cs="Times New Roman"/>
          <w:sz w:val="24"/>
          <w:szCs w:val="24"/>
        </w:rPr>
        <w:t>aldehyd</w:t>
      </w:r>
      <w:proofErr w:type="spellEnd"/>
      <w:r w:rsidRPr="00D66845">
        <w:rPr>
          <w:rFonts w:ascii="Times New Roman" w:hAnsi="Times New Roman" w:cs="Times New Roman"/>
          <w:sz w:val="24"/>
          <w:szCs w:val="24"/>
        </w:rPr>
        <w:t xml:space="preserve">. In alkalischer Lösung zerfällt dieses in </w:t>
      </w:r>
      <w:proofErr w:type="spellStart"/>
      <w:r w:rsidRPr="00D66845">
        <w:rPr>
          <w:rFonts w:ascii="Times New Roman" w:hAnsi="Times New Roman" w:cs="Times New Roman"/>
          <w:sz w:val="24"/>
          <w:szCs w:val="24"/>
        </w:rPr>
        <w:t>Iodoform</w:t>
      </w:r>
      <w:proofErr w:type="spellEnd"/>
      <w:r w:rsidRPr="00D66845">
        <w:rPr>
          <w:rFonts w:ascii="Times New Roman" w:hAnsi="Times New Roman" w:cs="Times New Roman"/>
          <w:sz w:val="24"/>
          <w:szCs w:val="24"/>
        </w:rPr>
        <w:t xml:space="preserve"> und Natrium</w:t>
      </w:r>
      <w:r w:rsidR="00BB0990">
        <w:rPr>
          <w:rFonts w:ascii="Times New Roman" w:hAnsi="Times New Roman" w:cs="Times New Roman"/>
          <w:sz w:val="24"/>
          <w:szCs w:val="24"/>
        </w:rPr>
        <w:t>-</w:t>
      </w:r>
      <w:proofErr w:type="spellStart"/>
      <w:r w:rsidR="00BB0990">
        <w:rPr>
          <w:rFonts w:ascii="Times New Roman" w:hAnsi="Times New Roman" w:cs="Times New Roman"/>
          <w:sz w:val="24"/>
          <w:szCs w:val="24"/>
        </w:rPr>
        <w:t>F</w:t>
      </w:r>
      <w:r w:rsidR="00D66845">
        <w:rPr>
          <w:rFonts w:ascii="Times New Roman" w:hAnsi="Times New Roman" w:cs="Times New Roman"/>
          <w:sz w:val="24"/>
          <w:szCs w:val="24"/>
        </w:rPr>
        <w:t>ormiat</w:t>
      </w:r>
      <w:proofErr w:type="spellEnd"/>
      <w:r w:rsidRPr="00D66845">
        <w:rPr>
          <w:rFonts w:ascii="Times New Roman" w:hAnsi="Times New Roman" w:cs="Times New Roman"/>
          <w:sz w:val="24"/>
          <w:szCs w:val="24"/>
        </w:rPr>
        <w:t>.</w:t>
      </w:r>
    </w:p>
    <w:p w:rsidR="00D81EBF" w:rsidRDefault="00D81EBF" w:rsidP="00D81EBF">
      <w:pPr>
        <w:pStyle w:val="KeinLeerraum"/>
        <w:rPr>
          <w:rFonts w:ascii="Times New Roman" w:hAnsi="Times New Roman" w:cs="Times New Roman"/>
          <w:sz w:val="24"/>
          <w:szCs w:val="24"/>
        </w:rPr>
      </w:pPr>
      <w:r w:rsidRPr="00D66845">
        <w:rPr>
          <w:rFonts w:ascii="Times New Roman" w:hAnsi="Times New Roman" w:cs="Times New Roman"/>
          <w:sz w:val="24"/>
          <w:szCs w:val="24"/>
        </w:rPr>
        <w:t xml:space="preserve">I </w:t>
      </w:r>
      <w:r w:rsidRPr="00D66845">
        <w:rPr>
          <w:rFonts w:ascii="Times New Roman" w:hAnsi="Times New Roman" w:cs="Times New Roman"/>
          <w:sz w:val="24"/>
          <w:szCs w:val="24"/>
          <w:vertAlign w:val="subscript"/>
        </w:rPr>
        <w:t>2</w:t>
      </w:r>
      <w:r w:rsidRPr="00D66845">
        <w:rPr>
          <w:rFonts w:ascii="Times New Roman" w:hAnsi="Times New Roman" w:cs="Times New Roman"/>
          <w:sz w:val="24"/>
          <w:szCs w:val="24"/>
        </w:rPr>
        <w:t xml:space="preserve"> + 2 </w:t>
      </w:r>
      <w:proofErr w:type="spellStart"/>
      <w:r w:rsidRPr="00D66845">
        <w:rPr>
          <w:rFonts w:ascii="Times New Roman" w:hAnsi="Times New Roman" w:cs="Times New Roman"/>
          <w:sz w:val="24"/>
          <w:szCs w:val="24"/>
        </w:rPr>
        <w:t>NaOH</w:t>
      </w:r>
      <w:proofErr w:type="spellEnd"/>
      <w:r w:rsidRPr="00D66845">
        <w:rPr>
          <w:rFonts w:ascii="Times New Roman" w:hAnsi="Times New Roman" w:cs="Times New Roman"/>
          <w:sz w:val="24"/>
          <w:szCs w:val="24"/>
        </w:rPr>
        <w:t xml:space="preserve"> → </w:t>
      </w:r>
      <w:proofErr w:type="spellStart"/>
      <w:r w:rsidRPr="00D66845">
        <w:rPr>
          <w:rFonts w:ascii="Times New Roman" w:hAnsi="Times New Roman" w:cs="Times New Roman"/>
          <w:sz w:val="24"/>
          <w:szCs w:val="24"/>
        </w:rPr>
        <w:t>NaI</w:t>
      </w:r>
      <w:proofErr w:type="spellEnd"/>
      <w:r w:rsidRPr="00D66845">
        <w:rPr>
          <w:rFonts w:ascii="Times New Roman" w:hAnsi="Times New Roman" w:cs="Times New Roman"/>
          <w:sz w:val="24"/>
          <w:szCs w:val="24"/>
        </w:rPr>
        <w:t xml:space="preserve"> + </w:t>
      </w:r>
      <w:proofErr w:type="spellStart"/>
      <w:r w:rsidRPr="00D66845">
        <w:rPr>
          <w:rFonts w:ascii="Times New Roman" w:hAnsi="Times New Roman" w:cs="Times New Roman"/>
          <w:sz w:val="24"/>
          <w:szCs w:val="24"/>
        </w:rPr>
        <w:t>NaOI</w:t>
      </w:r>
      <w:proofErr w:type="spellEnd"/>
      <w:r w:rsidRPr="00D66845">
        <w:rPr>
          <w:rFonts w:ascii="Times New Roman" w:hAnsi="Times New Roman" w:cs="Times New Roman"/>
          <w:sz w:val="24"/>
          <w:szCs w:val="24"/>
        </w:rPr>
        <w:t xml:space="preserve"> + H</w:t>
      </w:r>
      <w:r w:rsidRPr="00D66845">
        <w:rPr>
          <w:rFonts w:ascii="Times New Roman" w:hAnsi="Times New Roman" w:cs="Times New Roman"/>
          <w:sz w:val="24"/>
          <w:szCs w:val="24"/>
          <w:vertAlign w:val="subscript"/>
        </w:rPr>
        <w:t>2</w:t>
      </w:r>
      <w:r w:rsidRPr="00D66845">
        <w:rPr>
          <w:rFonts w:ascii="Times New Roman" w:hAnsi="Times New Roman" w:cs="Times New Roman"/>
          <w:sz w:val="24"/>
          <w:szCs w:val="24"/>
        </w:rPr>
        <w:t>O</w:t>
      </w:r>
    </w:p>
    <w:p w:rsidR="00D66845" w:rsidRDefault="00D66845" w:rsidP="00D81EBF">
      <w:pPr>
        <w:pStyle w:val="KeinLeerraum"/>
        <w:rPr>
          <w:rFonts w:ascii="Times New Roman" w:hAnsi="Times New Roman" w:cs="Times New Roman"/>
          <w:sz w:val="24"/>
          <w:szCs w:val="24"/>
        </w:rPr>
      </w:pPr>
      <w:r>
        <w:rPr>
          <w:rFonts w:ascii="Times New Roman" w:hAnsi="Times New Roman" w:cs="Times New Roman"/>
          <w:sz w:val="24"/>
          <w:szCs w:val="24"/>
        </w:rPr>
        <w:t>CH</w:t>
      </w:r>
      <w:r w:rsidRPr="00D66845">
        <w:rPr>
          <w:rFonts w:ascii="Times New Roman" w:hAnsi="Times New Roman" w:cs="Times New Roman"/>
          <w:sz w:val="24"/>
          <w:szCs w:val="24"/>
          <w:vertAlign w:val="subscript"/>
        </w:rPr>
        <w:t>3</w:t>
      </w:r>
      <w:r>
        <w:rPr>
          <w:rFonts w:ascii="Times New Roman" w:hAnsi="Times New Roman" w:cs="Times New Roman"/>
          <w:sz w:val="24"/>
          <w:szCs w:val="24"/>
        </w:rPr>
        <w:t>-CH</w:t>
      </w:r>
      <w:r w:rsidRPr="00D66845">
        <w:rPr>
          <w:rFonts w:ascii="Times New Roman" w:hAnsi="Times New Roman" w:cs="Times New Roman"/>
          <w:sz w:val="24"/>
          <w:szCs w:val="24"/>
          <w:vertAlign w:val="subscript"/>
        </w:rPr>
        <w:t>2</w:t>
      </w:r>
      <w:r>
        <w:rPr>
          <w:rFonts w:ascii="Times New Roman" w:hAnsi="Times New Roman" w:cs="Times New Roman"/>
          <w:sz w:val="24"/>
          <w:szCs w:val="24"/>
        </w:rPr>
        <w:t>-OH + I</w:t>
      </w:r>
      <w:r w:rsidRPr="00D66845">
        <w:rPr>
          <w:rFonts w:ascii="Times New Roman" w:hAnsi="Times New Roman" w:cs="Times New Roman"/>
          <w:sz w:val="24"/>
          <w:szCs w:val="24"/>
          <w:vertAlign w:val="subscript"/>
        </w:rPr>
        <w:t>2</w:t>
      </w:r>
      <w:r>
        <w:rPr>
          <w:rFonts w:ascii="Times New Roman" w:hAnsi="Times New Roman" w:cs="Times New Roman"/>
          <w:sz w:val="24"/>
          <w:szCs w:val="24"/>
        </w:rPr>
        <w:t xml:space="preserve"> + 2 OH </w:t>
      </w:r>
      <w:r w:rsidRPr="00D66845">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D66845">
        <w:rPr>
          <w:rFonts w:ascii="Times New Roman" w:hAnsi="Times New Roman" w:cs="Times New Roman"/>
          <w:sz w:val="24"/>
          <w:szCs w:val="24"/>
        </w:rPr>
        <w:t>→</w:t>
      </w:r>
      <w:r>
        <w:rPr>
          <w:rFonts w:ascii="Times New Roman" w:hAnsi="Times New Roman" w:cs="Times New Roman"/>
          <w:sz w:val="24"/>
          <w:szCs w:val="24"/>
        </w:rPr>
        <w:t xml:space="preserve"> CH</w:t>
      </w:r>
      <w:r w:rsidRPr="008138B7">
        <w:rPr>
          <w:rFonts w:ascii="Times New Roman" w:hAnsi="Times New Roman" w:cs="Times New Roman"/>
          <w:sz w:val="24"/>
          <w:szCs w:val="24"/>
          <w:vertAlign w:val="subscript"/>
        </w:rPr>
        <w:t>3</w:t>
      </w:r>
      <w:r>
        <w:rPr>
          <w:rFonts w:ascii="Times New Roman" w:hAnsi="Times New Roman" w:cs="Times New Roman"/>
          <w:sz w:val="24"/>
          <w:szCs w:val="24"/>
        </w:rPr>
        <w:t xml:space="preserve"> – CHO + 2 H</w:t>
      </w:r>
      <w:r w:rsidRPr="008138B7">
        <w:rPr>
          <w:rFonts w:ascii="Times New Roman" w:hAnsi="Times New Roman" w:cs="Times New Roman"/>
          <w:sz w:val="24"/>
          <w:szCs w:val="24"/>
          <w:vertAlign w:val="subscript"/>
        </w:rPr>
        <w:t>2</w:t>
      </w:r>
      <w:r>
        <w:rPr>
          <w:rFonts w:ascii="Times New Roman" w:hAnsi="Times New Roman" w:cs="Times New Roman"/>
          <w:sz w:val="24"/>
          <w:szCs w:val="24"/>
        </w:rPr>
        <w:t>O</w:t>
      </w:r>
    </w:p>
    <w:p w:rsidR="00D66845" w:rsidRDefault="00D66845" w:rsidP="00D81EBF">
      <w:pPr>
        <w:pStyle w:val="KeinLeerraum"/>
        <w:rPr>
          <w:rFonts w:ascii="Times New Roman" w:hAnsi="Times New Roman" w:cs="Times New Roman"/>
          <w:sz w:val="24"/>
          <w:szCs w:val="24"/>
        </w:rPr>
      </w:pPr>
      <w:r>
        <w:rPr>
          <w:rFonts w:ascii="Times New Roman" w:hAnsi="Times New Roman" w:cs="Times New Roman"/>
          <w:sz w:val="24"/>
          <w:szCs w:val="24"/>
        </w:rPr>
        <w:t>CH</w:t>
      </w:r>
      <w:r w:rsidRPr="008138B7">
        <w:rPr>
          <w:rFonts w:ascii="Times New Roman" w:hAnsi="Times New Roman" w:cs="Times New Roman"/>
          <w:sz w:val="24"/>
          <w:szCs w:val="24"/>
          <w:vertAlign w:val="subscript"/>
        </w:rPr>
        <w:t>3</w:t>
      </w:r>
      <w:r>
        <w:rPr>
          <w:rFonts w:ascii="Times New Roman" w:hAnsi="Times New Roman" w:cs="Times New Roman"/>
          <w:sz w:val="24"/>
          <w:szCs w:val="24"/>
        </w:rPr>
        <w:t xml:space="preserve"> – CHO + 3 I </w:t>
      </w:r>
      <w:r w:rsidRPr="008138B7">
        <w:rPr>
          <w:rFonts w:ascii="Times New Roman" w:hAnsi="Times New Roman" w:cs="Times New Roman"/>
          <w:sz w:val="24"/>
          <w:szCs w:val="24"/>
          <w:vertAlign w:val="subscript"/>
        </w:rPr>
        <w:t>2</w:t>
      </w:r>
      <w:r>
        <w:rPr>
          <w:rFonts w:ascii="Times New Roman" w:hAnsi="Times New Roman" w:cs="Times New Roman"/>
          <w:sz w:val="24"/>
          <w:szCs w:val="24"/>
        </w:rPr>
        <w:t xml:space="preserve"> + 3 OH </w:t>
      </w:r>
      <w:r w:rsidRPr="008138B7">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D66845">
        <w:rPr>
          <w:rFonts w:ascii="Times New Roman" w:hAnsi="Times New Roman" w:cs="Times New Roman"/>
          <w:sz w:val="24"/>
          <w:szCs w:val="24"/>
        </w:rPr>
        <w:t>→</w:t>
      </w:r>
      <w:r>
        <w:rPr>
          <w:rFonts w:ascii="Times New Roman" w:hAnsi="Times New Roman" w:cs="Times New Roman"/>
          <w:sz w:val="24"/>
          <w:szCs w:val="24"/>
        </w:rPr>
        <w:t xml:space="preserve"> CI</w:t>
      </w:r>
      <w:r w:rsidRPr="008138B7">
        <w:rPr>
          <w:rFonts w:ascii="Times New Roman" w:hAnsi="Times New Roman" w:cs="Times New Roman"/>
          <w:sz w:val="24"/>
          <w:szCs w:val="24"/>
          <w:vertAlign w:val="subscript"/>
        </w:rPr>
        <w:t>3</w:t>
      </w:r>
      <w:r>
        <w:rPr>
          <w:rFonts w:ascii="Times New Roman" w:hAnsi="Times New Roman" w:cs="Times New Roman"/>
          <w:sz w:val="24"/>
          <w:szCs w:val="24"/>
        </w:rPr>
        <w:t xml:space="preserve"> – CHO + 3 I </w:t>
      </w:r>
      <w:r w:rsidRPr="008138B7">
        <w:rPr>
          <w:rFonts w:ascii="Times New Roman" w:hAnsi="Times New Roman" w:cs="Times New Roman"/>
          <w:sz w:val="24"/>
          <w:szCs w:val="24"/>
          <w:vertAlign w:val="superscript"/>
        </w:rPr>
        <w:t>-</w:t>
      </w:r>
      <w:r>
        <w:rPr>
          <w:rFonts w:ascii="Times New Roman" w:hAnsi="Times New Roman" w:cs="Times New Roman"/>
          <w:sz w:val="24"/>
          <w:szCs w:val="24"/>
        </w:rPr>
        <w:t xml:space="preserve"> + 3 H</w:t>
      </w:r>
      <w:r w:rsidRPr="008138B7">
        <w:rPr>
          <w:rFonts w:ascii="Times New Roman" w:hAnsi="Times New Roman" w:cs="Times New Roman"/>
          <w:sz w:val="24"/>
          <w:szCs w:val="24"/>
          <w:vertAlign w:val="subscript"/>
        </w:rPr>
        <w:t>2</w:t>
      </w:r>
      <w:r>
        <w:rPr>
          <w:rFonts w:ascii="Times New Roman" w:hAnsi="Times New Roman" w:cs="Times New Roman"/>
          <w:sz w:val="24"/>
          <w:szCs w:val="24"/>
        </w:rPr>
        <w:t>O</w:t>
      </w:r>
    </w:p>
    <w:p w:rsidR="00D66845" w:rsidRDefault="00D66845" w:rsidP="00D81EBF">
      <w:pPr>
        <w:pStyle w:val="KeinLeerraum"/>
        <w:rPr>
          <w:rFonts w:ascii="Times New Roman" w:hAnsi="Times New Roman" w:cs="Times New Roman"/>
          <w:sz w:val="24"/>
          <w:szCs w:val="24"/>
        </w:rPr>
      </w:pPr>
      <w:r>
        <w:rPr>
          <w:rFonts w:ascii="Times New Roman" w:hAnsi="Times New Roman" w:cs="Times New Roman"/>
          <w:sz w:val="24"/>
          <w:szCs w:val="24"/>
        </w:rPr>
        <w:t>CI</w:t>
      </w:r>
      <w:r w:rsidRPr="008138B7">
        <w:rPr>
          <w:rFonts w:ascii="Times New Roman" w:hAnsi="Times New Roman" w:cs="Times New Roman"/>
          <w:sz w:val="24"/>
          <w:szCs w:val="24"/>
          <w:vertAlign w:val="subscript"/>
        </w:rPr>
        <w:t>3</w:t>
      </w:r>
      <w:r>
        <w:rPr>
          <w:rFonts w:ascii="Times New Roman" w:hAnsi="Times New Roman" w:cs="Times New Roman"/>
          <w:sz w:val="24"/>
          <w:szCs w:val="24"/>
        </w:rPr>
        <w:t xml:space="preserve"> – CHO + OH </w:t>
      </w:r>
      <w:r w:rsidRPr="008138B7">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D66845">
        <w:rPr>
          <w:rFonts w:ascii="Times New Roman" w:hAnsi="Times New Roman" w:cs="Times New Roman"/>
          <w:sz w:val="24"/>
          <w:szCs w:val="24"/>
        </w:rPr>
        <w:t>→</w:t>
      </w:r>
      <w:r>
        <w:rPr>
          <w:rFonts w:ascii="Times New Roman" w:hAnsi="Times New Roman" w:cs="Times New Roman"/>
          <w:sz w:val="24"/>
          <w:szCs w:val="24"/>
        </w:rPr>
        <w:t xml:space="preserve"> CHI</w:t>
      </w:r>
      <w:r w:rsidRPr="008138B7">
        <w:rPr>
          <w:rFonts w:ascii="Times New Roman" w:hAnsi="Times New Roman" w:cs="Times New Roman"/>
          <w:sz w:val="24"/>
          <w:szCs w:val="24"/>
          <w:vertAlign w:val="subscript"/>
        </w:rPr>
        <w:t>3</w:t>
      </w:r>
      <w:r>
        <w:rPr>
          <w:rFonts w:ascii="Times New Roman" w:hAnsi="Times New Roman" w:cs="Times New Roman"/>
          <w:sz w:val="24"/>
          <w:szCs w:val="24"/>
        </w:rPr>
        <w:t xml:space="preserve"> + HCOO </w:t>
      </w:r>
      <w:r w:rsidRPr="008138B7">
        <w:rPr>
          <w:rFonts w:ascii="Times New Roman" w:hAnsi="Times New Roman" w:cs="Times New Roman"/>
          <w:sz w:val="24"/>
          <w:szCs w:val="24"/>
          <w:vertAlign w:val="superscript"/>
        </w:rPr>
        <w:t>-</w:t>
      </w:r>
    </w:p>
    <w:p w:rsidR="00492113" w:rsidRPr="00D66845" w:rsidRDefault="00492113"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2. 3.      Phenolphthalein</w:t>
      </w:r>
    </w:p>
    <w:p w:rsidR="001562AE" w:rsidRDefault="008138B7"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Phenolphthalein ist inzwischen als CMR – Substanz eingestuft worden. Außerdem steht es in der SVHC – Liste (besonders besorgniserregende Substanz). Phenolphthalein ist seit Jahrzehnten im Chemieunterricht als Indikator etabliert.  Diese Substanz ist als Lösung bis zu einer Konzentration von 1 % auch </w:t>
      </w:r>
      <w:r w:rsidRPr="008138B7">
        <w:rPr>
          <w:rFonts w:ascii="Times New Roman" w:hAnsi="Times New Roman" w:cs="Times New Roman"/>
          <w:b/>
          <w:i/>
          <w:sz w:val="24"/>
          <w:szCs w:val="24"/>
          <w:u w:val="single"/>
        </w:rPr>
        <w:t xml:space="preserve">noch </w:t>
      </w:r>
      <w:r>
        <w:rPr>
          <w:rFonts w:ascii="Times New Roman" w:hAnsi="Times New Roman" w:cs="Times New Roman"/>
          <w:sz w:val="24"/>
          <w:szCs w:val="24"/>
        </w:rPr>
        <w:t>im Schülerexperiment zulässig.</w:t>
      </w:r>
    </w:p>
    <w:p w:rsidR="00A855E8" w:rsidRDefault="008138B7" w:rsidP="001562AE">
      <w:pPr>
        <w:pStyle w:val="KeinLeerraum"/>
        <w:rPr>
          <w:rFonts w:ascii="Times New Roman" w:hAnsi="Times New Roman" w:cs="Times New Roman"/>
          <w:sz w:val="24"/>
          <w:szCs w:val="24"/>
        </w:rPr>
      </w:pPr>
      <w:r>
        <w:rPr>
          <w:rFonts w:ascii="Times New Roman" w:hAnsi="Times New Roman" w:cs="Times New Roman"/>
          <w:sz w:val="24"/>
          <w:szCs w:val="24"/>
        </w:rPr>
        <w:t>Aus praktischer Erfahrung heraus, kann ich sagen, das</w:t>
      </w:r>
      <w:r w:rsidR="00B82577">
        <w:rPr>
          <w:rFonts w:ascii="Times New Roman" w:hAnsi="Times New Roman" w:cs="Times New Roman"/>
          <w:sz w:val="24"/>
          <w:szCs w:val="24"/>
        </w:rPr>
        <w:t xml:space="preserve">s </w:t>
      </w:r>
      <w:r>
        <w:rPr>
          <w:rFonts w:ascii="Times New Roman" w:hAnsi="Times New Roman" w:cs="Times New Roman"/>
          <w:sz w:val="24"/>
          <w:szCs w:val="24"/>
        </w:rPr>
        <w:t xml:space="preserve"> als Indikator-Lösung eine Konzentration von 0,1 % (1 g/l) völlig a</w:t>
      </w:r>
      <w:r w:rsidR="00A855E8">
        <w:rPr>
          <w:rFonts w:ascii="Times New Roman" w:hAnsi="Times New Roman" w:cs="Times New Roman"/>
          <w:sz w:val="24"/>
          <w:szCs w:val="24"/>
        </w:rPr>
        <w:t>u</w:t>
      </w:r>
      <w:r>
        <w:rPr>
          <w:rFonts w:ascii="Times New Roman" w:hAnsi="Times New Roman" w:cs="Times New Roman"/>
          <w:sz w:val="24"/>
          <w:szCs w:val="24"/>
        </w:rPr>
        <w:t>sreicht.</w:t>
      </w:r>
      <w:r w:rsidR="00A855E8">
        <w:rPr>
          <w:rFonts w:ascii="Times New Roman" w:hAnsi="Times New Roman" w:cs="Times New Roman"/>
          <w:sz w:val="24"/>
          <w:szCs w:val="24"/>
        </w:rPr>
        <w:t xml:space="preserve"> </w:t>
      </w:r>
      <w:r>
        <w:rPr>
          <w:rFonts w:ascii="Times New Roman" w:hAnsi="Times New Roman" w:cs="Times New Roman"/>
          <w:sz w:val="24"/>
          <w:szCs w:val="24"/>
        </w:rPr>
        <w:t>Es wäre sogar noch möglich, die Konzentration auf 0,05 % zu senken.</w:t>
      </w:r>
      <w:r w:rsidR="00A855E8">
        <w:rPr>
          <w:rFonts w:ascii="Times New Roman" w:hAnsi="Times New Roman" w:cs="Times New Roman"/>
          <w:sz w:val="24"/>
          <w:szCs w:val="24"/>
        </w:rPr>
        <w:t xml:space="preserve"> </w:t>
      </w:r>
    </w:p>
    <w:p w:rsidR="00A855E8" w:rsidRDefault="00A855E8" w:rsidP="001562AE">
      <w:pPr>
        <w:pStyle w:val="KeinLeerraum"/>
        <w:rPr>
          <w:rFonts w:ascii="Times New Roman" w:hAnsi="Times New Roman" w:cs="Times New Roman"/>
          <w:sz w:val="24"/>
          <w:szCs w:val="24"/>
        </w:rPr>
      </w:pPr>
      <w:r>
        <w:rPr>
          <w:rFonts w:ascii="Times New Roman" w:hAnsi="Times New Roman" w:cs="Times New Roman"/>
          <w:sz w:val="24"/>
          <w:szCs w:val="24"/>
        </w:rPr>
        <w:t>Die Kennzeichnungsgrenze für CMR – Stoffe liegt bei 0,1 %.</w:t>
      </w:r>
    </w:p>
    <w:p w:rsidR="008138B7" w:rsidRDefault="008138B7" w:rsidP="001562AE">
      <w:pPr>
        <w:pStyle w:val="KeinLeerraum"/>
        <w:rPr>
          <w:rFonts w:ascii="Times New Roman" w:hAnsi="Times New Roman" w:cs="Times New Roman"/>
          <w:sz w:val="24"/>
          <w:szCs w:val="24"/>
        </w:rPr>
      </w:pPr>
      <w:r>
        <w:rPr>
          <w:rFonts w:ascii="Times New Roman" w:hAnsi="Times New Roman" w:cs="Times New Roman"/>
          <w:sz w:val="24"/>
          <w:szCs w:val="24"/>
        </w:rPr>
        <w:t>Eine 1 %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Lösung hat </w:t>
      </w:r>
      <w:r w:rsidR="00A855E8">
        <w:rPr>
          <w:rFonts w:ascii="Times New Roman" w:hAnsi="Times New Roman" w:cs="Times New Roman"/>
          <w:sz w:val="24"/>
          <w:szCs w:val="24"/>
        </w:rPr>
        <w:t xml:space="preserve">sogar </w:t>
      </w:r>
      <w:r>
        <w:rPr>
          <w:rFonts w:ascii="Times New Roman" w:hAnsi="Times New Roman" w:cs="Times New Roman"/>
          <w:sz w:val="24"/>
          <w:szCs w:val="24"/>
        </w:rPr>
        <w:t>den Nachteil, das</w:t>
      </w:r>
      <w:r w:rsidR="00A855E8">
        <w:rPr>
          <w:rFonts w:ascii="Times New Roman" w:hAnsi="Times New Roman" w:cs="Times New Roman"/>
          <w:sz w:val="24"/>
          <w:szCs w:val="24"/>
        </w:rPr>
        <w:t>s</w:t>
      </w:r>
      <w:r>
        <w:rPr>
          <w:rFonts w:ascii="Times New Roman" w:hAnsi="Times New Roman" w:cs="Times New Roman"/>
          <w:sz w:val="24"/>
          <w:szCs w:val="24"/>
        </w:rPr>
        <w:t xml:space="preserve"> der Feststoff beim Versetzen mit Wasser aufgrund der geringen Wasserlöslichkeit ausfällt.</w:t>
      </w:r>
    </w:p>
    <w:p w:rsidR="00A855E8" w:rsidRDefault="00A855E8" w:rsidP="001562AE">
      <w:pPr>
        <w:pStyle w:val="KeinLeerraum"/>
        <w:rPr>
          <w:rFonts w:ascii="Times New Roman" w:hAnsi="Times New Roman" w:cs="Times New Roman"/>
          <w:sz w:val="24"/>
          <w:szCs w:val="24"/>
        </w:rPr>
      </w:pPr>
      <w:r>
        <w:rPr>
          <w:rFonts w:ascii="Times New Roman" w:hAnsi="Times New Roman" w:cs="Times New Roman"/>
          <w:sz w:val="24"/>
          <w:szCs w:val="24"/>
        </w:rPr>
        <w:lastRenderedPageBreak/>
        <w:t xml:space="preserve">Man kann also durch Verdünnen das Gefahrenpotenzial senken. Eine andere Alternative wäre </w:t>
      </w:r>
      <w:proofErr w:type="spellStart"/>
      <w:r>
        <w:rPr>
          <w:rFonts w:ascii="Times New Roman" w:hAnsi="Times New Roman" w:cs="Times New Roman"/>
          <w:sz w:val="24"/>
          <w:szCs w:val="24"/>
        </w:rPr>
        <w:t>Thymolphthalein</w:t>
      </w:r>
      <w:proofErr w:type="spellEnd"/>
      <w:r>
        <w:rPr>
          <w:rFonts w:ascii="Times New Roman" w:hAnsi="Times New Roman" w:cs="Times New Roman"/>
          <w:sz w:val="24"/>
          <w:szCs w:val="24"/>
        </w:rPr>
        <w:t>, welches aber den Nachteil hat, das der Farbumschlag nicht nach rotviolett, sondern nach tintenblau umschlägt.</w:t>
      </w:r>
    </w:p>
    <w:p w:rsidR="00A855E8" w:rsidRDefault="00A855E8" w:rsidP="001562AE">
      <w:pPr>
        <w:pStyle w:val="KeinLeerraum"/>
        <w:rPr>
          <w:rFonts w:ascii="Times New Roman" w:hAnsi="Times New Roman" w:cs="Times New Roman"/>
          <w:sz w:val="24"/>
          <w:szCs w:val="24"/>
        </w:rPr>
      </w:pPr>
      <w:r>
        <w:rPr>
          <w:rFonts w:ascii="Times New Roman" w:hAnsi="Times New Roman" w:cs="Times New Roman"/>
          <w:sz w:val="24"/>
          <w:szCs w:val="24"/>
        </w:rPr>
        <w:t>Wenn Phenolphthalein-Lösung weiter verwendet werden soll, empfiehlt es sich dringend, diese 1 %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Stammlösung zu verdünnen. Zunächst sollte geprüft werden ob sich für die vorgesehenen Experimente eine 0,05 %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Lösung eignet.</w:t>
      </w:r>
    </w:p>
    <w:p w:rsidR="00A855E8" w:rsidRDefault="00A855E8" w:rsidP="001562AE">
      <w:pPr>
        <w:pStyle w:val="KeinLeerraum"/>
        <w:rPr>
          <w:rFonts w:ascii="Times New Roman" w:hAnsi="Times New Roman" w:cs="Times New Roman"/>
          <w:sz w:val="24"/>
          <w:szCs w:val="24"/>
        </w:rPr>
      </w:pPr>
      <w:r>
        <w:rPr>
          <w:rFonts w:ascii="Times New Roman" w:hAnsi="Times New Roman" w:cs="Times New Roman"/>
          <w:sz w:val="24"/>
          <w:szCs w:val="24"/>
        </w:rPr>
        <w:t>Zur Herstellung einer 0,1 %</w:t>
      </w:r>
      <w:proofErr w:type="spellStart"/>
      <w:r>
        <w:rPr>
          <w:rFonts w:ascii="Times New Roman" w:hAnsi="Times New Roman" w:cs="Times New Roman"/>
          <w:sz w:val="24"/>
          <w:szCs w:val="24"/>
        </w:rPr>
        <w:t>igen</w:t>
      </w:r>
      <w:proofErr w:type="spellEnd"/>
      <w:r>
        <w:rPr>
          <w:rFonts w:ascii="Times New Roman" w:hAnsi="Times New Roman" w:cs="Times New Roman"/>
          <w:sz w:val="24"/>
          <w:szCs w:val="24"/>
        </w:rPr>
        <w:t xml:space="preserve"> Phenolphthalein-Lösung werden 100, für eine 0,05 %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Lösung 50 ml 1 %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Stammlösung mit Ethanol (Brennspiritus) auf 1000 ml im Maßkolben aufgefüllt.</w:t>
      </w:r>
    </w:p>
    <w:p w:rsidR="00A855E8" w:rsidRPr="000F3974" w:rsidRDefault="008371E7" w:rsidP="001562AE">
      <w:pPr>
        <w:pStyle w:val="KeinLeerraum"/>
        <w:rPr>
          <w:rFonts w:ascii="Times New Roman" w:hAnsi="Times New Roman" w:cs="Times New Roman"/>
          <w:b/>
          <w:i/>
          <w:sz w:val="24"/>
          <w:szCs w:val="24"/>
          <w:u w:val="single"/>
        </w:rPr>
      </w:pPr>
      <w:r>
        <w:rPr>
          <w:rFonts w:ascii="Times New Roman" w:hAnsi="Times New Roman" w:cs="Times New Roman"/>
          <w:b/>
          <w:i/>
          <w:sz w:val="24"/>
          <w:szCs w:val="24"/>
          <w:u w:val="single"/>
        </w:rPr>
        <w:t>K</w:t>
      </w:r>
      <w:r w:rsidR="00A855E8" w:rsidRPr="000F3974">
        <w:rPr>
          <w:rFonts w:ascii="Times New Roman" w:hAnsi="Times New Roman" w:cs="Times New Roman"/>
          <w:b/>
          <w:i/>
          <w:sz w:val="24"/>
          <w:szCs w:val="24"/>
          <w:u w:val="single"/>
        </w:rPr>
        <w:t xml:space="preserve">resolphthalein, </w:t>
      </w:r>
      <w:r w:rsidR="000F3974">
        <w:rPr>
          <w:rFonts w:ascii="Times New Roman" w:hAnsi="Times New Roman" w:cs="Times New Roman"/>
          <w:b/>
          <w:i/>
          <w:sz w:val="24"/>
          <w:szCs w:val="24"/>
          <w:u w:val="single"/>
        </w:rPr>
        <w:t>die</w:t>
      </w:r>
      <w:r w:rsidR="00A855E8" w:rsidRPr="000F3974">
        <w:rPr>
          <w:rFonts w:ascii="Times New Roman" w:hAnsi="Times New Roman" w:cs="Times New Roman"/>
          <w:b/>
          <w:i/>
          <w:sz w:val="24"/>
          <w:szCs w:val="24"/>
          <w:u w:val="single"/>
        </w:rPr>
        <w:t xml:space="preserve"> Alternative zu Phenolphthalein und </w:t>
      </w:r>
      <w:proofErr w:type="spellStart"/>
      <w:r w:rsidR="00A855E8" w:rsidRPr="000F3974">
        <w:rPr>
          <w:rFonts w:ascii="Times New Roman" w:hAnsi="Times New Roman" w:cs="Times New Roman"/>
          <w:b/>
          <w:i/>
          <w:sz w:val="24"/>
          <w:szCs w:val="24"/>
          <w:u w:val="single"/>
        </w:rPr>
        <w:t>Thymolphthalein</w:t>
      </w:r>
      <w:proofErr w:type="spellEnd"/>
      <w:r w:rsidR="00A855E8" w:rsidRPr="000F3974">
        <w:rPr>
          <w:rFonts w:ascii="Times New Roman" w:hAnsi="Times New Roman" w:cs="Times New Roman"/>
          <w:b/>
          <w:i/>
          <w:sz w:val="24"/>
          <w:szCs w:val="24"/>
          <w:u w:val="single"/>
        </w:rPr>
        <w:t>:</w:t>
      </w:r>
    </w:p>
    <w:p w:rsidR="00A855E8" w:rsidRDefault="00A855E8" w:rsidP="001562AE">
      <w:pPr>
        <w:pStyle w:val="KeinLeerraum"/>
        <w:rPr>
          <w:rFonts w:ascii="Times New Roman" w:hAnsi="Times New Roman" w:cs="Times New Roman"/>
          <w:sz w:val="24"/>
          <w:szCs w:val="24"/>
        </w:rPr>
      </w:pPr>
      <w:r>
        <w:rPr>
          <w:rFonts w:ascii="Times New Roman" w:hAnsi="Times New Roman" w:cs="Times New Roman"/>
          <w:sz w:val="24"/>
          <w:szCs w:val="24"/>
        </w:rPr>
        <w:t>Will man auf die typisch rotviolette Färbung (die nur ein klein wenig blaus</w:t>
      </w:r>
      <w:r w:rsidR="000F3974">
        <w:rPr>
          <w:rFonts w:ascii="Times New Roman" w:hAnsi="Times New Roman" w:cs="Times New Roman"/>
          <w:sz w:val="24"/>
          <w:szCs w:val="24"/>
        </w:rPr>
        <w:t>t</w:t>
      </w:r>
      <w:r>
        <w:rPr>
          <w:rFonts w:ascii="Times New Roman" w:hAnsi="Times New Roman" w:cs="Times New Roman"/>
          <w:sz w:val="24"/>
          <w:szCs w:val="24"/>
        </w:rPr>
        <w:t>ichig</w:t>
      </w:r>
      <w:r w:rsidR="000F3974">
        <w:rPr>
          <w:rFonts w:ascii="Times New Roman" w:hAnsi="Times New Roman" w:cs="Times New Roman"/>
          <w:sz w:val="24"/>
          <w:szCs w:val="24"/>
        </w:rPr>
        <w:t xml:space="preserve"> im Vergleich zu Phenolphthalein ist) bietet sich </w:t>
      </w:r>
      <w:r w:rsidR="00963F86">
        <w:rPr>
          <w:rFonts w:ascii="Times New Roman" w:hAnsi="Times New Roman" w:cs="Times New Roman"/>
          <w:sz w:val="24"/>
          <w:szCs w:val="24"/>
        </w:rPr>
        <w:t>K</w:t>
      </w:r>
      <w:r w:rsidR="000F3974">
        <w:rPr>
          <w:rFonts w:ascii="Times New Roman" w:hAnsi="Times New Roman" w:cs="Times New Roman"/>
          <w:sz w:val="24"/>
          <w:szCs w:val="24"/>
        </w:rPr>
        <w:t>resolphthalein an.</w:t>
      </w:r>
    </w:p>
    <w:p w:rsidR="000F3974" w:rsidRDefault="000F3974" w:rsidP="001562AE">
      <w:pPr>
        <w:pStyle w:val="KeinLeerraum"/>
        <w:rPr>
          <w:rFonts w:ascii="Times New Roman" w:hAnsi="Times New Roman" w:cs="Times New Roman"/>
          <w:sz w:val="24"/>
          <w:szCs w:val="24"/>
        </w:rPr>
      </w:pPr>
      <w:r>
        <w:rPr>
          <w:rFonts w:ascii="Times New Roman" w:hAnsi="Times New Roman" w:cs="Times New Roman"/>
          <w:sz w:val="24"/>
          <w:szCs w:val="24"/>
        </w:rPr>
        <w:t>Diese Substanz ist derzeit nicht als Gefahrstoff eingestuft</w:t>
      </w:r>
    </w:p>
    <w:p w:rsidR="000F3974" w:rsidRDefault="00963F86" w:rsidP="001562AE">
      <w:pPr>
        <w:pStyle w:val="KeinLeerraum"/>
        <w:rPr>
          <w:rFonts w:ascii="Times New Roman" w:hAnsi="Times New Roman" w:cs="Times New Roman"/>
          <w:sz w:val="24"/>
          <w:szCs w:val="24"/>
        </w:rPr>
      </w:pPr>
      <w:r>
        <w:rPr>
          <w:rFonts w:ascii="Times New Roman" w:hAnsi="Times New Roman" w:cs="Times New Roman"/>
          <w:sz w:val="24"/>
          <w:szCs w:val="24"/>
        </w:rPr>
        <w:t>K</w:t>
      </w:r>
      <w:r w:rsidR="000F3974">
        <w:rPr>
          <w:rFonts w:ascii="Times New Roman" w:hAnsi="Times New Roman" w:cs="Times New Roman"/>
          <w:sz w:val="24"/>
          <w:szCs w:val="24"/>
        </w:rPr>
        <w:t xml:space="preserve">resolphthalein ist wie Phenolphthalein und </w:t>
      </w:r>
      <w:proofErr w:type="spellStart"/>
      <w:r w:rsidR="000F3974">
        <w:rPr>
          <w:rFonts w:ascii="Times New Roman" w:hAnsi="Times New Roman" w:cs="Times New Roman"/>
          <w:sz w:val="24"/>
          <w:szCs w:val="24"/>
        </w:rPr>
        <w:t>Thymolphthalein</w:t>
      </w:r>
      <w:proofErr w:type="spellEnd"/>
      <w:r w:rsidR="000F3974">
        <w:rPr>
          <w:rFonts w:ascii="Times New Roman" w:hAnsi="Times New Roman" w:cs="Times New Roman"/>
          <w:sz w:val="24"/>
          <w:szCs w:val="24"/>
        </w:rPr>
        <w:t xml:space="preserve"> ein </w:t>
      </w:r>
      <w:proofErr w:type="spellStart"/>
      <w:r w:rsidR="000F3974">
        <w:rPr>
          <w:rFonts w:ascii="Times New Roman" w:hAnsi="Times New Roman" w:cs="Times New Roman"/>
          <w:sz w:val="24"/>
          <w:szCs w:val="24"/>
        </w:rPr>
        <w:t>Triphenylmethan</w:t>
      </w:r>
      <w:proofErr w:type="spellEnd"/>
      <w:r>
        <w:rPr>
          <w:rFonts w:ascii="Times New Roman" w:hAnsi="Times New Roman" w:cs="Times New Roman"/>
          <w:sz w:val="24"/>
          <w:szCs w:val="24"/>
        </w:rPr>
        <w:t>-F</w:t>
      </w:r>
      <w:r w:rsidR="000F3974">
        <w:rPr>
          <w:rFonts w:ascii="Times New Roman" w:hAnsi="Times New Roman" w:cs="Times New Roman"/>
          <w:sz w:val="24"/>
          <w:szCs w:val="24"/>
        </w:rPr>
        <w:t xml:space="preserve">arbstoff. Er kann durch Erhitzen von o – </w:t>
      </w:r>
      <w:proofErr w:type="spellStart"/>
      <w:r w:rsidR="000F3974">
        <w:rPr>
          <w:rFonts w:ascii="Times New Roman" w:hAnsi="Times New Roman" w:cs="Times New Roman"/>
          <w:sz w:val="24"/>
          <w:szCs w:val="24"/>
        </w:rPr>
        <w:t>Cresol</w:t>
      </w:r>
      <w:proofErr w:type="spellEnd"/>
      <w:r w:rsidR="000F3974">
        <w:rPr>
          <w:rFonts w:ascii="Times New Roman" w:hAnsi="Times New Roman" w:cs="Times New Roman"/>
          <w:sz w:val="24"/>
          <w:szCs w:val="24"/>
        </w:rPr>
        <w:t xml:space="preserve"> mit Phthalsäure</w:t>
      </w:r>
      <w:r>
        <w:rPr>
          <w:rFonts w:ascii="Times New Roman" w:hAnsi="Times New Roman" w:cs="Times New Roman"/>
          <w:sz w:val="24"/>
          <w:szCs w:val="24"/>
        </w:rPr>
        <w:t>-A</w:t>
      </w:r>
      <w:r w:rsidR="000F3974">
        <w:rPr>
          <w:rFonts w:ascii="Times New Roman" w:hAnsi="Times New Roman" w:cs="Times New Roman"/>
          <w:sz w:val="24"/>
          <w:szCs w:val="24"/>
        </w:rPr>
        <w:t>nhydrid in Gegenwart von konzentrierter Schwefelsäure dargestellt werden.</w:t>
      </w:r>
      <w:r>
        <w:rPr>
          <w:rFonts w:ascii="Times New Roman" w:hAnsi="Times New Roman" w:cs="Times New Roman"/>
          <w:sz w:val="24"/>
          <w:szCs w:val="24"/>
        </w:rPr>
        <w:t xml:space="preserve"> </w:t>
      </w:r>
      <w:r w:rsidR="000F3974">
        <w:rPr>
          <w:rFonts w:ascii="Times New Roman" w:hAnsi="Times New Roman" w:cs="Times New Roman"/>
          <w:sz w:val="24"/>
          <w:szCs w:val="24"/>
        </w:rPr>
        <w:t xml:space="preserve">Wir haben Vergleichsuntersuchungen  zum Phenolphthalein durchgeführt, indem wir die gängigen Schulexperimente sowohl mit Phenolphthalein und </w:t>
      </w:r>
      <w:r>
        <w:rPr>
          <w:rFonts w:ascii="Times New Roman" w:hAnsi="Times New Roman" w:cs="Times New Roman"/>
          <w:sz w:val="24"/>
          <w:szCs w:val="24"/>
        </w:rPr>
        <w:t>K</w:t>
      </w:r>
      <w:r w:rsidR="000F3974">
        <w:rPr>
          <w:rFonts w:ascii="Times New Roman" w:hAnsi="Times New Roman" w:cs="Times New Roman"/>
          <w:sz w:val="24"/>
          <w:szCs w:val="24"/>
        </w:rPr>
        <w:t>resolphthalein durchgeführt haben. Unser Fazit ist, das Phenolphthale</w:t>
      </w:r>
      <w:r w:rsidR="00B82577">
        <w:rPr>
          <w:rFonts w:ascii="Times New Roman" w:hAnsi="Times New Roman" w:cs="Times New Roman"/>
          <w:sz w:val="24"/>
          <w:szCs w:val="24"/>
        </w:rPr>
        <w:t>i</w:t>
      </w:r>
      <w:r w:rsidR="000F3974">
        <w:rPr>
          <w:rFonts w:ascii="Times New Roman" w:hAnsi="Times New Roman" w:cs="Times New Roman"/>
          <w:sz w:val="24"/>
          <w:szCs w:val="24"/>
        </w:rPr>
        <w:t xml:space="preserve">n durch </w:t>
      </w:r>
      <w:r>
        <w:rPr>
          <w:rFonts w:ascii="Times New Roman" w:hAnsi="Times New Roman" w:cs="Times New Roman"/>
          <w:sz w:val="24"/>
          <w:szCs w:val="24"/>
        </w:rPr>
        <w:t>K</w:t>
      </w:r>
      <w:r w:rsidR="000F3974">
        <w:rPr>
          <w:rFonts w:ascii="Times New Roman" w:hAnsi="Times New Roman" w:cs="Times New Roman"/>
          <w:sz w:val="24"/>
          <w:szCs w:val="24"/>
        </w:rPr>
        <w:t>resolphthalein substituiert werden kann.</w:t>
      </w:r>
    </w:p>
    <w:p w:rsidR="000F3974" w:rsidRDefault="000F3974" w:rsidP="001562AE">
      <w:pPr>
        <w:pStyle w:val="KeinLeerraum"/>
        <w:rPr>
          <w:rFonts w:ascii="Times New Roman" w:hAnsi="Times New Roman" w:cs="Times New Roman"/>
          <w:sz w:val="24"/>
          <w:szCs w:val="24"/>
        </w:rPr>
      </w:pPr>
    </w:p>
    <w:p w:rsidR="000F3974" w:rsidRPr="00741998" w:rsidRDefault="000F3974" w:rsidP="001562AE">
      <w:pPr>
        <w:pStyle w:val="KeinLeerraum"/>
        <w:rPr>
          <w:rFonts w:ascii="Times New Roman" w:hAnsi="Times New Roman" w:cs="Times New Roman"/>
          <w:b/>
          <w:sz w:val="28"/>
          <w:szCs w:val="28"/>
        </w:rPr>
      </w:pPr>
      <w:r w:rsidRPr="00741998">
        <w:rPr>
          <w:rFonts w:ascii="Times New Roman" w:hAnsi="Times New Roman" w:cs="Times New Roman"/>
          <w:b/>
          <w:sz w:val="28"/>
          <w:szCs w:val="28"/>
        </w:rPr>
        <w:t xml:space="preserve">Darstellung von </w:t>
      </w:r>
      <w:r w:rsidR="00963F86">
        <w:rPr>
          <w:rFonts w:ascii="Times New Roman" w:hAnsi="Times New Roman" w:cs="Times New Roman"/>
          <w:b/>
          <w:sz w:val="28"/>
          <w:szCs w:val="28"/>
        </w:rPr>
        <w:t>K</w:t>
      </w:r>
      <w:r w:rsidRPr="00741998">
        <w:rPr>
          <w:rFonts w:ascii="Times New Roman" w:hAnsi="Times New Roman" w:cs="Times New Roman"/>
          <w:b/>
          <w:sz w:val="28"/>
          <w:szCs w:val="28"/>
        </w:rPr>
        <w:t xml:space="preserve">resolphthalein </w:t>
      </w:r>
    </w:p>
    <w:p w:rsidR="00A855E8" w:rsidRDefault="00A855E8" w:rsidP="001562AE">
      <w:pPr>
        <w:pStyle w:val="KeinLeerraum"/>
        <w:rPr>
          <w:rFonts w:ascii="Times New Roman" w:hAnsi="Times New Roman" w:cs="Times New Roman"/>
          <w:sz w:val="24"/>
          <w:szCs w:val="24"/>
        </w:rPr>
      </w:pPr>
    </w:p>
    <w:p w:rsidR="000F3974" w:rsidRDefault="000F3974" w:rsidP="000F397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0F3974"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Reagenzgläser,</w:t>
      </w:r>
    </w:p>
    <w:p w:rsidR="00741998"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o –</w:t>
      </w:r>
      <w:r w:rsidR="00BB0990">
        <w:rPr>
          <w:rFonts w:ascii="Times New Roman" w:hAnsi="Times New Roman" w:cs="Times New Roman"/>
          <w:sz w:val="24"/>
          <w:szCs w:val="24"/>
        </w:rPr>
        <w:t>K</w:t>
      </w:r>
      <w:r>
        <w:rPr>
          <w:rFonts w:ascii="Times New Roman" w:hAnsi="Times New Roman" w:cs="Times New Roman"/>
          <w:sz w:val="24"/>
          <w:szCs w:val="24"/>
        </w:rPr>
        <w:t>resol (2 Methylphenol), Phthalsäure</w:t>
      </w:r>
      <w:r w:rsidR="00BB0990">
        <w:rPr>
          <w:rFonts w:ascii="Times New Roman" w:hAnsi="Times New Roman" w:cs="Times New Roman"/>
          <w:sz w:val="24"/>
          <w:szCs w:val="24"/>
        </w:rPr>
        <w:t>-A</w:t>
      </w:r>
      <w:r>
        <w:rPr>
          <w:rFonts w:ascii="Times New Roman" w:hAnsi="Times New Roman" w:cs="Times New Roman"/>
          <w:sz w:val="24"/>
          <w:szCs w:val="24"/>
        </w:rPr>
        <w:t xml:space="preserve">nhydrid, konzentrierte Schwefelsäure, </w:t>
      </w:r>
    </w:p>
    <w:p w:rsidR="00741998"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 xml:space="preserve">Natronlauge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p>
    <w:p w:rsidR="000F3974" w:rsidRDefault="000F3974" w:rsidP="000F397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741998"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 xml:space="preserve">In einem Reagenzglas wird ein Spatel o – </w:t>
      </w:r>
      <w:r w:rsidR="00BB0990">
        <w:rPr>
          <w:rFonts w:ascii="Times New Roman" w:hAnsi="Times New Roman" w:cs="Times New Roman"/>
          <w:sz w:val="24"/>
          <w:szCs w:val="24"/>
        </w:rPr>
        <w:t>K</w:t>
      </w:r>
      <w:r>
        <w:rPr>
          <w:rFonts w:ascii="Times New Roman" w:hAnsi="Times New Roman" w:cs="Times New Roman"/>
          <w:sz w:val="24"/>
          <w:szCs w:val="24"/>
        </w:rPr>
        <w:t>resol mit der gleichen Menge Phthalsäure</w:t>
      </w:r>
      <w:r w:rsidR="00BB0990">
        <w:rPr>
          <w:rFonts w:ascii="Times New Roman" w:hAnsi="Times New Roman" w:cs="Times New Roman"/>
          <w:sz w:val="24"/>
          <w:szCs w:val="24"/>
        </w:rPr>
        <w:t>-A</w:t>
      </w:r>
      <w:r>
        <w:rPr>
          <w:rFonts w:ascii="Times New Roman" w:hAnsi="Times New Roman" w:cs="Times New Roman"/>
          <w:sz w:val="24"/>
          <w:szCs w:val="24"/>
        </w:rPr>
        <w:t xml:space="preserve">nhydrid versetzt, mit einigen Tropfen konzentrierter Schwefelsäure durchfeuchtet und erhitzt, bis sich eine dunkelrote Schmelze gebildet hat. Man lässt abkühlen, gibt 5 – 10 ml Ethanol dazu, und rührt mit einem </w:t>
      </w:r>
      <w:proofErr w:type="spellStart"/>
      <w:r>
        <w:rPr>
          <w:rFonts w:ascii="Times New Roman" w:hAnsi="Times New Roman" w:cs="Times New Roman"/>
          <w:sz w:val="24"/>
          <w:szCs w:val="24"/>
        </w:rPr>
        <w:t>Glasstab</w:t>
      </w:r>
      <w:proofErr w:type="spellEnd"/>
      <w:r>
        <w:rPr>
          <w:rFonts w:ascii="Times New Roman" w:hAnsi="Times New Roman" w:cs="Times New Roman"/>
          <w:sz w:val="24"/>
          <w:szCs w:val="24"/>
        </w:rPr>
        <w:t xml:space="preserve">, bis dich die Schmelze gelöst hat. </w:t>
      </w:r>
    </w:p>
    <w:p w:rsidR="000F3974"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 xml:space="preserve">Einige Tropfen der entstehenden Lösung gibt man zu Natronlauge. </w:t>
      </w:r>
    </w:p>
    <w:p w:rsidR="000F3974" w:rsidRDefault="000F3974" w:rsidP="000F397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0F3974"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Es bildet sich eine dunkelrote Schmelze. Teilweise sublimiert Phthalsäure</w:t>
      </w:r>
      <w:r w:rsidR="00BB0990">
        <w:rPr>
          <w:rFonts w:ascii="Times New Roman" w:hAnsi="Times New Roman" w:cs="Times New Roman"/>
          <w:sz w:val="24"/>
          <w:szCs w:val="24"/>
        </w:rPr>
        <w:t>-A</w:t>
      </w:r>
      <w:r>
        <w:rPr>
          <w:rFonts w:ascii="Times New Roman" w:hAnsi="Times New Roman" w:cs="Times New Roman"/>
          <w:sz w:val="24"/>
          <w:szCs w:val="24"/>
        </w:rPr>
        <w:t>nh</w:t>
      </w:r>
      <w:r w:rsidR="00963F86">
        <w:rPr>
          <w:rFonts w:ascii="Times New Roman" w:hAnsi="Times New Roman" w:cs="Times New Roman"/>
          <w:sz w:val="24"/>
          <w:szCs w:val="24"/>
        </w:rPr>
        <w:t>y</w:t>
      </w:r>
      <w:r>
        <w:rPr>
          <w:rFonts w:ascii="Times New Roman" w:hAnsi="Times New Roman" w:cs="Times New Roman"/>
          <w:sz w:val="24"/>
          <w:szCs w:val="24"/>
        </w:rPr>
        <w:t>drid aus dem Reagenzglas</w:t>
      </w:r>
    </w:p>
    <w:p w:rsidR="000F3974" w:rsidRDefault="000F3974" w:rsidP="000F397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0F3974" w:rsidRDefault="00B82577" w:rsidP="000F3974">
      <w:pPr>
        <w:pStyle w:val="KeinLeerraum"/>
        <w:rPr>
          <w:rFonts w:ascii="Times New Roman" w:hAnsi="Times New Roman" w:cs="Times New Roman"/>
          <w:sz w:val="24"/>
          <w:szCs w:val="24"/>
        </w:rPr>
      </w:pPr>
      <w:r>
        <w:rPr>
          <w:rFonts w:ascii="Times New Roman" w:hAnsi="Times New Roman" w:cs="Times New Roman"/>
          <w:sz w:val="24"/>
          <w:szCs w:val="24"/>
        </w:rPr>
        <w:t xml:space="preserve">Aus o – </w:t>
      </w:r>
      <w:r w:rsidR="00BB0990">
        <w:rPr>
          <w:rFonts w:ascii="Times New Roman" w:hAnsi="Times New Roman" w:cs="Times New Roman"/>
          <w:sz w:val="24"/>
          <w:szCs w:val="24"/>
        </w:rPr>
        <w:t>K</w:t>
      </w:r>
      <w:r>
        <w:rPr>
          <w:rFonts w:ascii="Times New Roman" w:hAnsi="Times New Roman" w:cs="Times New Roman"/>
          <w:sz w:val="24"/>
          <w:szCs w:val="24"/>
        </w:rPr>
        <w:t>resol und Phthalsäure</w:t>
      </w:r>
      <w:r w:rsidR="00BB0990">
        <w:rPr>
          <w:rFonts w:ascii="Times New Roman" w:hAnsi="Times New Roman" w:cs="Times New Roman"/>
          <w:sz w:val="24"/>
          <w:szCs w:val="24"/>
        </w:rPr>
        <w:t>-A</w:t>
      </w:r>
      <w:r>
        <w:rPr>
          <w:rFonts w:ascii="Times New Roman" w:hAnsi="Times New Roman" w:cs="Times New Roman"/>
          <w:sz w:val="24"/>
          <w:szCs w:val="24"/>
        </w:rPr>
        <w:t xml:space="preserve">nhydrid entsteht durch Kondensation </w:t>
      </w:r>
      <w:r w:rsidR="00BB0990">
        <w:rPr>
          <w:rFonts w:ascii="Times New Roman" w:hAnsi="Times New Roman" w:cs="Times New Roman"/>
          <w:sz w:val="24"/>
          <w:szCs w:val="24"/>
        </w:rPr>
        <w:t>K</w:t>
      </w:r>
      <w:r>
        <w:rPr>
          <w:rFonts w:ascii="Times New Roman" w:hAnsi="Times New Roman" w:cs="Times New Roman"/>
          <w:sz w:val="24"/>
          <w:szCs w:val="24"/>
        </w:rPr>
        <w:t>resolphthalein.</w:t>
      </w:r>
    </w:p>
    <w:p w:rsidR="00A855E8" w:rsidRPr="001562AE" w:rsidRDefault="00A855E8"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 xml:space="preserve">2.4.       Azofarbstoffe, </w:t>
      </w:r>
      <w:proofErr w:type="spellStart"/>
      <w:r>
        <w:rPr>
          <w:rFonts w:ascii="Times New Roman" w:hAnsi="Times New Roman" w:cs="Times New Roman"/>
          <w:b/>
          <w:sz w:val="28"/>
          <w:szCs w:val="28"/>
        </w:rPr>
        <w:t>Diazotierung</w:t>
      </w:r>
      <w:proofErr w:type="spellEnd"/>
      <w:r>
        <w:rPr>
          <w:rFonts w:ascii="Times New Roman" w:hAnsi="Times New Roman" w:cs="Times New Roman"/>
          <w:b/>
          <w:sz w:val="28"/>
          <w:szCs w:val="28"/>
        </w:rPr>
        <w:t xml:space="preserve"> </w:t>
      </w:r>
    </w:p>
    <w:p w:rsidR="001562AE" w:rsidRDefault="00082435"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Die Darstellung von Azofarbstoffen ist in manchen Bundesländern ein Thema in der gymnasialen Oberstufe. Früher wurden aromatische Amine als Kupplungskomponenten verwendet, welche heute aus toxikologischen Gründen. nicht mehr eingesetzt werden sollten. Auch ist das Arbeiten mit Eis erforderlich, ein eher logistischer Aufwand. Ganz zufällig fand ich in meinen Unterlagen die Nachweise der Aminosäuren Tyrosin und Histidin nach Pauly. Es handelt sich hierbei um </w:t>
      </w:r>
      <w:proofErr w:type="spellStart"/>
      <w:r>
        <w:rPr>
          <w:rFonts w:ascii="Times New Roman" w:hAnsi="Times New Roman" w:cs="Times New Roman"/>
          <w:sz w:val="24"/>
          <w:szCs w:val="24"/>
        </w:rPr>
        <w:t>Diazotieru</w:t>
      </w:r>
      <w:r w:rsidR="00BF79D0">
        <w:rPr>
          <w:rFonts w:ascii="Times New Roman" w:hAnsi="Times New Roman" w:cs="Times New Roman"/>
          <w:sz w:val="24"/>
          <w:szCs w:val="24"/>
        </w:rPr>
        <w:t>n</w:t>
      </w:r>
      <w:r>
        <w:rPr>
          <w:rFonts w:ascii="Times New Roman" w:hAnsi="Times New Roman" w:cs="Times New Roman"/>
          <w:sz w:val="24"/>
          <w:szCs w:val="24"/>
        </w:rPr>
        <w:t>gs</w:t>
      </w:r>
      <w:proofErr w:type="spellEnd"/>
      <w:r w:rsidR="00B82577">
        <w:rPr>
          <w:rFonts w:ascii="Times New Roman" w:hAnsi="Times New Roman" w:cs="Times New Roman"/>
          <w:sz w:val="24"/>
          <w:szCs w:val="24"/>
        </w:rPr>
        <w:t xml:space="preserve"> -  R</w:t>
      </w:r>
      <w:r>
        <w:rPr>
          <w:rFonts w:ascii="Times New Roman" w:hAnsi="Times New Roman" w:cs="Times New Roman"/>
          <w:sz w:val="24"/>
          <w:szCs w:val="24"/>
        </w:rPr>
        <w:t>eaktionen, die auch in der Harndiagnostik früher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 xml:space="preserve"> – Probe nach Ehrlich) üblich waren. Der wesentliche Vorteil dieser Methoden ist, dass kein Eis erforderlich ist, als Kupplungskomponenten aromatische Aminosäuren eingesetzt werden, die keine Gefahrstoffe sind. Das </w:t>
      </w:r>
      <w:proofErr w:type="spellStart"/>
      <w:r>
        <w:rPr>
          <w:rFonts w:ascii="Times New Roman" w:hAnsi="Times New Roman" w:cs="Times New Roman"/>
          <w:sz w:val="24"/>
          <w:szCs w:val="24"/>
        </w:rPr>
        <w:t>Diazotierungs</w:t>
      </w:r>
      <w:proofErr w:type="spellEnd"/>
      <w:r w:rsidR="00B82577">
        <w:rPr>
          <w:rFonts w:ascii="Times New Roman" w:hAnsi="Times New Roman" w:cs="Times New Roman"/>
          <w:sz w:val="24"/>
          <w:szCs w:val="24"/>
        </w:rPr>
        <w:t xml:space="preserve"> - G</w:t>
      </w:r>
      <w:r>
        <w:rPr>
          <w:rFonts w:ascii="Times New Roman" w:hAnsi="Times New Roman" w:cs="Times New Roman"/>
          <w:sz w:val="24"/>
          <w:szCs w:val="24"/>
        </w:rPr>
        <w:t>e</w:t>
      </w:r>
      <w:r w:rsidR="005B1D38">
        <w:rPr>
          <w:rFonts w:ascii="Times New Roman" w:hAnsi="Times New Roman" w:cs="Times New Roman"/>
          <w:sz w:val="24"/>
          <w:szCs w:val="24"/>
        </w:rPr>
        <w:t>m</w:t>
      </w:r>
      <w:r>
        <w:rPr>
          <w:rFonts w:ascii="Times New Roman" w:hAnsi="Times New Roman" w:cs="Times New Roman"/>
          <w:sz w:val="24"/>
          <w:szCs w:val="24"/>
        </w:rPr>
        <w:t>isch ist von der Konzentration so eingestellt, das es keine freie salpetrige Säure enthält.</w:t>
      </w:r>
    </w:p>
    <w:p w:rsidR="009450B4" w:rsidRDefault="009450B4" w:rsidP="001562AE">
      <w:pPr>
        <w:pStyle w:val="KeinLeerraum"/>
        <w:rPr>
          <w:rFonts w:ascii="Times New Roman" w:hAnsi="Times New Roman" w:cs="Times New Roman"/>
          <w:sz w:val="24"/>
          <w:szCs w:val="24"/>
        </w:rPr>
      </w:pPr>
    </w:p>
    <w:p w:rsidR="005B1D38" w:rsidRDefault="005B1D38" w:rsidP="001562AE">
      <w:pPr>
        <w:pStyle w:val="KeinLeerraum"/>
        <w:rPr>
          <w:rFonts w:ascii="Times New Roman" w:hAnsi="Times New Roman" w:cs="Times New Roman"/>
          <w:sz w:val="24"/>
          <w:szCs w:val="24"/>
        </w:rPr>
      </w:pPr>
    </w:p>
    <w:p w:rsidR="005B1D38" w:rsidRDefault="005B1D38" w:rsidP="005B1D38">
      <w:pPr>
        <w:pStyle w:val="KeinLeerraum"/>
        <w:rPr>
          <w:rFonts w:ascii="Times New Roman" w:hAnsi="Times New Roman" w:cs="Times New Roman"/>
          <w:b/>
          <w:sz w:val="28"/>
          <w:szCs w:val="28"/>
        </w:rPr>
      </w:pPr>
      <w:r>
        <w:rPr>
          <w:rFonts w:ascii="Times New Roman" w:hAnsi="Times New Roman" w:cs="Times New Roman"/>
          <w:b/>
          <w:sz w:val="28"/>
          <w:szCs w:val="28"/>
        </w:rPr>
        <w:lastRenderedPageBreak/>
        <w:t>Die Probe nach Pauly auf Histidin und Tyrosin</w:t>
      </w:r>
    </w:p>
    <w:p w:rsidR="005B1D38" w:rsidRDefault="005B1D38" w:rsidP="005B1D3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 xml:space="preserve">Reagenzgläser, Tyrosin, Histidin,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 xml:space="preserve"> I (Sulfanilsäure-Lösung),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 xml:space="preserve"> II (Natriumnitr</w:t>
      </w:r>
      <w:r w:rsidR="00BF79D0">
        <w:rPr>
          <w:rFonts w:ascii="Times New Roman" w:hAnsi="Times New Roman" w:cs="Times New Roman"/>
          <w:sz w:val="24"/>
          <w:szCs w:val="24"/>
        </w:rPr>
        <w:t>i</w:t>
      </w:r>
      <w:r>
        <w:rPr>
          <w:rFonts w:ascii="Times New Roman" w:hAnsi="Times New Roman" w:cs="Times New Roman"/>
          <w:sz w:val="24"/>
          <w:szCs w:val="24"/>
        </w:rPr>
        <w:t>t-Lösung), Ammoniak-Lösung 10 %</w:t>
      </w:r>
    </w:p>
    <w:p w:rsidR="005B1D38" w:rsidRDefault="005B1D38" w:rsidP="005B1D3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5B1D38" w:rsidRDefault="005B1D38" w:rsidP="005B1D38">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Herstellung der </w:t>
      </w:r>
      <w:proofErr w:type="spellStart"/>
      <w:r>
        <w:rPr>
          <w:rFonts w:ascii="Times New Roman" w:hAnsi="Times New Roman" w:cs="Times New Roman"/>
          <w:b/>
          <w:i/>
          <w:sz w:val="24"/>
          <w:szCs w:val="24"/>
        </w:rPr>
        <w:t>Diazo</w:t>
      </w:r>
      <w:proofErr w:type="spellEnd"/>
      <w:r>
        <w:rPr>
          <w:rFonts w:ascii="Times New Roman" w:hAnsi="Times New Roman" w:cs="Times New Roman"/>
          <w:b/>
          <w:i/>
          <w:sz w:val="24"/>
          <w:szCs w:val="24"/>
        </w:rPr>
        <w:t>-Lösung:</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 xml:space="preserve">10 ml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 xml:space="preserve"> I werden mit 0,3 ml (6 Tropfen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 xml:space="preserve"> II gemischt. </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Diese Mischung muss frisch bereitet werden</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Es werden jeweils eine Spatel</w:t>
      </w:r>
      <w:r w:rsidR="00F770B4">
        <w:rPr>
          <w:rFonts w:ascii="Times New Roman" w:hAnsi="Times New Roman" w:cs="Times New Roman"/>
          <w:sz w:val="24"/>
          <w:szCs w:val="24"/>
        </w:rPr>
        <w:t>-S</w:t>
      </w:r>
      <w:r>
        <w:rPr>
          <w:rFonts w:ascii="Times New Roman" w:hAnsi="Times New Roman" w:cs="Times New Roman"/>
          <w:sz w:val="24"/>
          <w:szCs w:val="24"/>
        </w:rPr>
        <w:t xml:space="preserve">pitze Histidin bzw. Tyrosin in Wasser gelöst bzw. suspendiert. Es werden 5 ml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-Lösung zugegeben, gut gemischt und danach Ammoniak-Lösung</w:t>
      </w:r>
    </w:p>
    <w:p w:rsidR="005B1D38" w:rsidRDefault="005B1D38" w:rsidP="005B1D3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Nach Zusatz von Ammoniak-Lösung bildet sich eine rote Färbung bei Tyrosin und. bei Histidin eine gelbe Färbung.</w:t>
      </w:r>
    </w:p>
    <w:p w:rsidR="005B1D38" w:rsidRDefault="005B1D38" w:rsidP="005B1D3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 xml:space="preserve">Sulfanilsäure reagiert mit salpetriger Säure, es entsteht </w:t>
      </w:r>
      <w:proofErr w:type="spellStart"/>
      <w:r>
        <w:rPr>
          <w:rFonts w:ascii="Times New Roman" w:hAnsi="Times New Roman" w:cs="Times New Roman"/>
          <w:sz w:val="24"/>
          <w:szCs w:val="24"/>
        </w:rPr>
        <w:t>Diazobenzolsulfonsäure</w:t>
      </w:r>
      <w:proofErr w:type="spellEnd"/>
      <w:r>
        <w:rPr>
          <w:rFonts w:ascii="Times New Roman" w:hAnsi="Times New Roman" w:cs="Times New Roman"/>
          <w:sz w:val="24"/>
          <w:szCs w:val="24"/>
        </w:rPr>
        <w:t>, diese kuppelt mit aromatischen Verbindungen, es entstehen Azofarbstoffe. Die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-Probe nach Ehrlich“ im Harn diente früher zur Diagnostik von Scharlach und anderen Infektionskrankheiten.</w:t>
      </w:r>
    </w:p>
    <w:p w:rsidR="005B1D38" w:rsidRPr="001562AE" w:rsidRDefault="005B1D38"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32"/>
          <w:szCs w:val="32"/>
        </w:rPr>
      </w:pPr>
      <w:r>
        <w:rPr>
          <w:rFonts w:ascii="Times New Roman" w:hAnsi="Times New Roman" w:cs="Times New Roman"/>
          <w:b/>
          <w:sz w:val="32"/>
          <w:szCs w:val="32"/>
        </w:rPr>
        <w:t xml:space="preserve">3.        Alternativen zur Minimierung des Gefahrenpotenzials </w:t>
      </w:r>
    </w:p>
    <w:p w:rsidR="001562AE" w:rsidRDefault="005B1D38" w:rsidP="001562AE">
      <w:pPr>
        <w:pStyle w:val="KeinLeerraum"/>
        <w:rPr>
          <w:rFonts w:ascii="Times New Roman" w:hAnsi="Times New Roman" w:cs="Times New Roman"/>
          <w:sz w:val="24"/>
          <w:szCs w:val="24"/>
        </w:rPr>
      </w:pPr>
      <w:r>
        <w:rPr>
          <w:rFonts w:ascii="Times New Roman" w:hAnsi="Times New Roman" w:cs="Times New Roman"/>
          <w:sz w:val="24"/>
          <w:szCs w:val="24"/>
        </w:rPr>
        <w:t>In dieser Übersicht werden Beispiele genannt, wie bei Experimenten das Gefährdungspotenzial verringert werden kann</w:t>
      </w:r>
      <w:r w:rsidR="0016592F">
        <w:rPr>
          <w:rFonts w:ascii="Times New Roman" w:hAnsi="Times New Roman" w:cs="Times New Roman"/>
          <w:sz w:val="24"/>
          <w:szCs w:val="24"/>
        </w:rPr>
        <w:t>. Ziel muss es immer sein, die Experimente so zu optimieren, das sich möglichst wenige Unfallquellen vorhanden sind</w:t>
      </w:r>
    </w:p>
    <w:p w:rsidR="005B1D38" w:rsidRPr="001562AE" w:rsidRDefault="005B1D38"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3.1. Nachweis von Stickstoff im Eiweiß</w:t>
      </w:r>
    </w:p>
    <w:p w:rsidR="005B1D38" w:rsidRDefault="005B1D38" w:rsidP="001562AE">
      <w:pPr>
        <w:pStyle w:val="KeinLeerraum"/>
        <w:rPr>
          <w:rFonts w:ascii="Times New Roman" w:hAnsi="Times New Roman" w:cs="Times New Roman"/>
          <w:sz w:val="24"/>
          <w:szCs w:val="24"/>
        </w:rPr>
      </w:pPr>
      <w:r>
        <w:rPr>
          <w:rFonts w:ascii="Times New Roman" w:hAnsi="Times New Roman" w:cs="Times New Roman"/>
          <w:sz w:val="24"/>
          <w:szCs w:val="24"/>
        </w:rPr>
        <w:t>In älteren Versuchsvorschriften war es üblich, dass mit konzentrierter (33 oder 45 %</w:t>
      </w:r>
      <w:proofErr w:type="spellStart"/>
      <w:r>
        <w:rPr>
          <w:rFonts w:ascii="Times New Roman" w:hAnsi="Times New Roman" w:cs="Times New Roman"/>
          <w:sz w:val="24"/>
          <w:szCs w:val="24"/>
        </w:rPr>
        <w:t>iger</w:t>
      </w:r>
      <w:proofErr w:type="spellEnd"/>
      <w:r>
        <w:rPr>
          <w:rFonts w:ascii="Times New Roman" w:hAnsi="Times New Roman" w:cs="Times New Roman"/>
          <w:sz w:val="24"/>
          <w:szCs w:val="24"/>
        </w:rPr>
        <w:t xml:space="preserve">) Natronlauge erhitzt wurde. Das direkte Erhitzen eines solchen Reaktionsgemisches mit einer Brennerflamme birgt immer die Gefahr eines Siedeverzuges. Die Gefahr lässt sich etwas minimieren, indem man eine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 Natronlauge einsetzt und das Reagenzglas maximal 2 cm hoch gefüllt ist.</w:t>
      </w:r>
      <w:r w:rsidR="008371E7">
        <w:rPr>
          <w:rFonts w:ascii="Times New Roman" w:hAnsi="Times New Roman" w:cs="Times New Roman"/>
          <w:sz w:val="24"/>
          <w:szCs w:val="24"/>
        </w:rPr>
        <w:t xml:space="preserve"> </w:t>
      </w:r>
      <w:r>
        <w:rPr>
          <w:rFonts w:ascii="Times New Roman" w:hAnsi="Times New Roman" w:cs="Times New Roman"/>
          <w:sz w:val="24"/>
          <w:szCs w:val="24"/>
        </w:rPr>
        <w:t>Die Versuchsbeschreibung findet sich unter</w:t>
      </w:r>
      <w:r w:rsidR="0016592F">
        <w:rPr>
          <w:rFonts w:ascii="Times New Roman" w:hAnsi="Times New Roman" w:cs="Times New Roman"/>
          <w:sz w:val="24"/>
          <w:szCs w:val="24"/>
        </w:rPr>
        <w:t xml:space="preserve"> B 2.1. es ist sinnvoll, den Stickstoff – Nachweis mit dem Schwefel – Nachweis zu kombi</w:t>
      </w:r>
      <w:r w:rsidR="003319EF">
        <w:rPr>
          <w:rFonts w:ascii="Times New Roman" w:hAnsi="Times New Roman" w:cs="Times New Roman"/>
          <w:sz w:val="24"/>
          <w:szCs w:val="24"/>
        </w:rPr>
        <w:t>n</w:t>
      </w:r>
      <w:r w:rsidR="0016592F">
        <w:rPr>
          <w:rFonts w:ascii="Times New Roman" w:hAnsi="Times New Roman" w:cs="Times New Roman"/>
          <w:sz w:val="24"/>
          <w:szCs w:val="24"/>
        </w:rPr>
        <w:t>ieren.</w:t>
      </w:r>
    </w:p>
    <w:p w:rsidR="0016592F" w:rsidRPr="001562AE" w:rsidRDefault="0016592F"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3.2. Einsatz von verdünnten Lösungen</w:t>
      </w:r>
    </w:p>
    <w:p w:rsidR="003319EF" w:rsidRDefault="0016592F" w:rsidP="001562AE">
      <w:pPr>
        <w:pStyle w:val="KeinLeerraum"/>
        <w:rPr>
          <w:rFonts w:ascii="Times New Roman" w:hAnsi="Times New Roman" w:cs="Times New Roman"/>
          <w:sz w:val="24"/>
          <w:szCs w:val="24"/>
        </w:rPr>
      </w:pPr>
      <w:r>
        <w:rPr>
          <w:rFonts w:ascii="Times New Roman" w:hAnsi="Times New Roman" w:cs="Times New Roman"/>
          <w:sz w:val="24"/>
          <w:szCs w:val="24"/>
        </w:rPr>
        <w:t>Das Gefährdungspotenzial eines Stoffes ist von der Konzentration abhängig, falls es sich um Verdünnungen handelt. Bei Gemischen dagegen muss vor allen Dingen auch betrachtet werden, ob und wie die Komponenten reagieren könnten. Ein typisches Bei</w:t>
      </w:r>
      <w:r w:rsidR="003319EF">
        <w:rPr>
          <w:rFonts w:ascii="Times New Roman" w:hAnsi="Times New Roman" w:cs="Times New Roman"/>
          <w:sz w:val="24"/>
          <w:szCs w:val="24"/>
        </w:rPr>
        <w:t>s</w:t>
      </w:r>
      <w:r>
        <w:rPr>
          <w:rFonts w:ascii="Times New Roman" w:hAnsi="Times New Roman" w:cs="Times New Roman"/>
          <w:sz w:val="24"/>
          <w:szCs w:val="24"/>
        </w:rPr>
        <w:t>piel wäre hier die ammoniakalische Silbernitrat – Lösung. Se</w:t>
      </w:r>
      <w:r w:rsidR="003319EF">
        <w:rPr>
          <w:rFonts w:ascii="Times New Roman" w:hAnsi="Times New Roman" w:cs="Times New Roman"/>
          <w:sz w:val="24"/>
          <w:szCs w:val="24"/>
        </w:rPr>
        <w:t>lb</w:t>
      </w:r>
      <w:r>
        <w:rPr>
          <w:rFonts w:ascii="Times New Roman" w:hAnsi="Times New Roman" w:cs="Times New Roman"/>
          <w:sz w:val="24"/>
          <w:szCs w:val="24"/>
        </w:rPr>
        <w:t>st wenn die Bestandteile</w:t>
      </w:r>
      <w:r w:rsidR="003319EF">
        <w:rPr>
          <w:rFonts w:ascii="Times New Roman" w:hAnsi="Times New Roman" w:cs="Times New Roman"/>
          <w:sz w:val="24"/>
          <w:szCs w:val="24"/>
        </w:rPr>
        <w:t xml:space="preserve"> von der Konzentration her noch keine Einstufung ergeben würden muss man die Gefahr der  Zersetzung zum Knallsi</w:t>
      </w:r>
      <w:r w:rsidR="0019534E">
        <w:rPr>
          <w:rFonts w:ascii="Times New Roman" w:hAnsi="Times New Roman" w:cs="Times New Roman"/>
          <w:sz w:val="24"/>
          <w:szCs w:val="24"/>
        </w:rPr>
        <w:t>l</w:t>
      </w:r>
      <w:r w:rsidR="003319EF">
        <w:rPr>
          <w:rFonts w:ascii="Times New Roman" w:hAnsi="Times New Roman" w:cs="Times New Roman"/>
          <w:sz w:val="24"/>
          <w:szCs w:val="24"/>
        </w:rPr>
        <w:t>ber bei der Lagerung im Auge behalten.  Generell könnte man sagen: wird ein Gefahrstoff mit einem nicht reagierenden Stoff verdünnt, lässt sich das Gefahrenpotenzial senken. Allerdings muss immer berücksichtigt werden, dass einerseits die Bestandteile untereinander nicht reagieren und andrerseits keine Zersetzung während der Lagerung auftritt.</w:t>
      </w:r>
    </w:p>
    <w:p w:rsidR="003319EF" w:rsidRDefault="003319EF" w:rsidP="001562AE">
      <w:pPr>
        <w:pStyle w:val="KeinLeerraum"/>
        <w:rPr>
          <w:rFonts w:ascii="Times New Roman" w:hAnsi="Times New Roman" w:cs="Times New Roman"/>
          <w:sz w:val="24"/>
          <w:szCs w:val="24"/>
        </w:rPr>
      </w:pPr>
      <w:r>
        <w:rPr>
          <w:rFonts w:ascii="Times New Roman" w:hAnsi="Times New Roman" w:cs="Times New Roman"/>
          <w:sz w:val="24"/>
          <w:szCs w:val="24"/>
        </w:rPr>
        <w:t>In der Regel ist es so, dass die meisten wässrigen Lösungen anorganischer Säuren, Basen und Salze beständig sind.</w:t>
      </w:r>
    </w:p>
    <w:p w:rsidR="004B5245" w:rsidRDefault="003319EF" w:rsidP="001562AE">
      <w:pPr>
        <w:pStyle w:val="KeinLeerraum"/>
        <w:rPr>
          <w:rFonts w:ascii="Times New Roman" w:hAnsi="Times New Roman" w:cs="Times New Roman"/>
          <w:sz w:val="24"/>
          <w:szCs w:val="24"/>
        </w:rPr>
      </w:pPr>
      <w:r>
        <w:rPr>
          <w:rFonts w:ascii="Times New Roman" w:hAnsi="Times New Roman" w:cs="Times New Roman"/>
          <w:sz w:val="24"/>
          <w:szCs w:val="24"/>
        </w:rPr>
        <w:t>Aber es gibt auch Ausnahmen</w:t>
      </w:r>
      <w:r w:rsidR="00B82577">
        <w:rPr>
          <w:rFonts w:ascii="Times New Roman" w:hAnsi="Times New Roman" w:cs="Times New Roman"/>
          <w:sz w:val="24"/>
          <w:szCs w:val="24"/>
        </w:rPr>
        <w:t>, bekannt sind lagerungsbedingte Zerset</w:t>
      </w:r>
      <w:r w:rsidR="004B5245">
        <w:rPr>
          <w:rFonts w:ascii="Times New Roman" w:hAnsi="Times New Roman" w:cs="Times New Roman"/>
          <w:sz w:val="24"/>
          <w:szCs w:val="24"/>
        </w:rPr>
        <w:t>z</w:t>
      </w:r>
      <w:r w:rsidR="00B82577">
        <w:rPr>
          <w:rFonts w:ascii="Times New Roman" w:hAnsi="Times New Roman" w:cs="Times New Roman"/>
          <w:sz w:val="24"/>
          <w:szCs w:val="24"/>
        </w:rPr>
        <w:t>ung</w:t>
      </w:r>
      <w:r w:rsidR="004B5245">
        <w:rPr>
          <w:rFonts w:ascii="Times New Roman" w:hAnsi="Times New Roman" w:cs="Times New Roman"/>
          <w:sz w:val="24"/>
          <w:szCs w:val="24"/>
        </w:rPr>
        <w:t>e</w:t>
      </w:r>
      <w:r w:rsidR="00B82577">
        <w:rPr>
          <w:rFonts w:ascii="Times New Roman" w:hAnsi="Times New Roman" w:cs="Times New Roman"/>
          <w:sz w:val="24"/>
          <w:szCs w:val="24"/>
        </w:rPr>
        <w:t>n von Reduktionsmittel</w:t>
      </w:r>
      <w:r w:rsidR="004B5245">
        <w:rPr>
          <w:rFonts w:ascii="Times New Roman" w:hAnsi="Times New Roman" w:cs="Times New Roman"/>
          <w:sz w:val="24"/>
          <w:szCs w:val="24"/>
        </w:rPr>
        <w:t>n durch Oxidation</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Dazu gehören beispielsweise:</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 Eisen(II)</w:t>
      </w:r>
      <w:r w:rsidR="00BF79D0">
        <w:rPr>
          <w:rFonts w:ascii="Times New Roman" w:hAnsi="Times New Roman" w:cs="Times New Roman"/>
          <w:sz w:val="24"/>
          <w:szCs w:val="24"/>
        </w:rPr>
        <w:t>-S</w:t>
      </w:r>
      <w:r>
        <w:rPr>
          <w:rFonts w:ascii="Times New Roman" w:hAnsi="Times New Roman" w:cs="Times New Roman"/>
          <w:sz w:val="24"/>
          <w:szCs w:val="24"/>
        </w:rPr>
        <w:t>ulfat</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 Natrium</w:t>
      </w:r>
      <w:r w:rsidR="00BF79D0">
        <w:rPr>
          <w:rFonts w:ascii="Times New Roman" w:hAnsi="Times New Roman" w:cs="Times New Roman"/>
          <w:sz w:val="24"/>
          <w:szCs w:val="24"/>
        </w:rPr>
        <w:t>-</w:t>
      </w:r>
      <w:proofErr w:type="spellStart"/>
      <w:r w:rsidR="00BF79D0">
        <w:rPr>
          <w:rFonts w:ascii="Times New Roman" w:hAnsi="Times New Roman" w:cs="Times New Roman"/>
          <w:sz w:val="24"/>
          <w:szCs w:val="24"/>
        </w:rPr>
        <w:t>D</w:t>
      </w:r>
      <w:r>
        <w:rPr>
          <w:rFonts w:ascii="Times New Roman" w:hAnsi="Times New Roman" w:cs="Times New Roman"/>
          <w:sz w:val="24"/>
          <w:szCs w:val="24"/>
        </w:rPr>
        <w:t>isulfit</w:t>
      </w:r>
      <w:proofErr w:type="spellEnd"/>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 Natriumnitrit</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lastRenderedPageBreak/>
        <w:t>• Natriumsulfit</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 Schweflige Säure</w:t>
      </w:r>
    </w:p>
    <w:p w:rsidR="003319EF"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Es empfiehlt daher, diese Lösungen unmittelbar vor Gebrauch anzusetzen.</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Auch Oxidationsmittel sind nicht immer beständig, so zersetzen sich verdünnte Wasserstoffperoxid - Lösungen schneller als die 30 %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Stammlösung.</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Besonders empfindlich gegenüber Verunreinigungen sind:</w:t>
      </w:r>
    </w:p>
    <w:p w:rsidR="004B5245" w:rsidRDefault="00370ADF"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4B5245">
        <w:rPr>
          <w:rFonts w:ascii="Times New Roman" w:hAnsi="Times New Roman" w:cs="Times New Roman"/>
          <w:sz w:val="24"/>
          <w:szCs w:val="24"/>
        </w:rPr>
        <w:t>Kaliumpermanganat-Lösung</w:t>
      </w:r>
    </w:p>
    <w:p w:rsidR="004B5245" w:rsidRDefault="00370ADF"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4B5245">
        <w:rPr>
          <w:rFonts w:ascii="Times New Roman" w:hAnsi="Times New Roman" w:cs="Times New Roman"/>
          <w:sz w:val="24"/>
          <w:szCs w:val="24"/>
        </w:rPr>
        <w:t xml:space="preserve">Silbernitrat </w:t>
      </w:r>
      <w:r w:rsidR="0019534E">
        <w:rPr>
          <w:rFonts w:ascii="Times New Roman" w:hAnsi="Times New Roman" w:cs="Times New Roman"/>
          <w:sz w:val="24"/>
          <w:szCs w:val="24"/>
        </w:rPr>
        <w:t>–</w:t>
      </w:r>
      <w:r w:rsidR="004B5245">
        <w:rPr>
          <w:rFonts w:ascii="Times New Roman" w:hAnsi="Times New Roman" w:cs="Times New Roman"/>
          <w:sz w:val="24"/>
          <w:szCs w:val="24"/>
        </w:rPr>
        <w:t xml:space="preserve"> Lösung</w:t>
      </w:r>
    </w:p>
    <w:p w:rsidR="0019534E" w:rsidRDefault="0019534E" w:rsidP="001562AE">
      <w:pPr>
        <w:pStyle w:val="KeinLeerraum"/>
        <w:rPr>
          <w:rFonts w:ascii="Times New Roman" w:hAnsi="Times New Roman" w:cs="Times New Roman"/>
          <w:sz w:val="24"/>
          <w:szCs w:val="24"/>
        </w:rPr>
      </w:pPr>
      <w:r>
        <w:rPr>
          <w:rFonts w:ascii="Times New Roman" w:hAnsi="Times New Roman" w:cs="Times New Roman"/>
          <w:sz w:val="24"/>
          <w:szCs w:val="24"/>
        </w:rPr>
        <w:t>Diese Lösungen sind lichtempfindlich, auch Licht bewirkt Zerset</w:t>
      </w:r>
      <w:r w:rsidR="00370ADF">
        <w:rPr>
          <w:rFonts w:ascii="Times New Roman" w:hAnsi="Times New Roman" w:cs="Times New Roman"/>
          <w:sz w:val="24"/>
          <w:szCs w:val="24"/>
        </w:rPr>
        <w:t>z</w:t>
      </w:r>
      <w:r>
        <w:rPr>
          <w:rFonts w:ascii="Times New Roman" w:hAnsi="Times New Roman" w:cs="Times New Roman"/>
          <w:sz w:val="24"/>
          <w:szCs w:val="24"/>
        </w:rPr>
        <w:t>ung, deshalb diese Lösungen in Flaschen aus braunem Glas aufbewahren. Zersetzungserscheinungen treten vor allem dann ein, wenn diese Lösungen in nicht einwandfreie gereinigte Flaschen eingefüllt werden, bzw. auch mit verunreinigten Tropfpipetten entnommen werden. Glas hat die Eigenschaft, an der Wandung bestimmte Stoffe zu adsorbieren. Die ist mit bloßem Auge nicht erkennbar. So kann es durchaus passieren, das</w:t>
      </w:r>
      <w:r w:rsidR="00370ADF">
        <w:rPr>
          <w:rFonts w:ascii="Times New Roman" w:hAnsi="Times New Roman" w:cs="Times New Roman"/>
          <w:sz w:val="24"/>
          <w:szCs w:val="24"/>
        </w:rPr>
        <w:t>s</w:t>
      </w:r>
      <w:r>
        <w:rPr>
          <w:rFonts w:ascii="Times New Roman" w:hAnsi="Times New Roman" w:cs="Times New Roman"/>
          <w:sz w:val="24"/>
          <w:szCs w:val="24"/>
        </w:rPr>
        <w:t xml:space="preserve"> sich braune Niedersc</w:t>
      </w:r>
      <w:r w:rsidR="00370ADF">
        <w:rPr>
          <w:rFonts w:ascii="Times New Roman" w:hAnsi="Times New Roman" w:cs="Times New Roman"/>
          <w:sz w:val="24"/>
          <w:szCs w:val="24"/>
        </w:rPr>
        <w:t>h</w:t>
      </w:r>
      <w:r>
        <w:rPr>
          <w:rFonts w:ascii="Times New Roman" w:hAnsi="Times New Roman" w:cs="Times New Roman"/>
          <w:sz w:val="24"/>
          <w:szCs w:val="24"/>
        </w:rPr>
        <w:t>läge bei</w:t>
      </w:r>
      <w:r w:rsidR="00370ADF">
        <w:rPr>
          <w:rFonts w:ascii="Times New Roman" w:hAnsi="Times New Roman" w:cs="Times New Roman"/>
          <w:sz w:val="24"/>
          <w:szCs w:val="24"/>
        </w:rPr>
        <w:t xml:space="preserve"> selbst umgefüllten</w:t>
      </w:r>
      <w:r>
        <w:rPr>
          <w:rFonts w:ascii="Times New Roman" w:hAnsi="Times New Roman" w:cs="Times New Roman"/>
          <w:sz w:val="24"/>
          <w:szCs w:val="24"/>
        </w:rPr>
        <w:t xml:space="preserve"> Kaliumpermanganat – Lösungen bzw. schwarze Niederschlä</w:t>
      </w:r>
      <w:r w:rsidR="00370ADF">
        <w:rPr>
          <w:rFonts w:ascii="Times New Roman" w:hAnsi="Times New Roman" w:cs="Times New Roman"/>
          <w:sz w:val="24"/>
          <w:szCs w:val="24"/>
        </w:rPr>
        <w:t>g</w:t>
      </w:r>
      <w:r>
        <w:rPr>
          <w:rFonts w:ascii="Times New Roman" w:hAnsi="Times New Roman" w:cs="Times New Roman"/>
          <w:sz w:val="24"/>
          <w:szCs w:val="24"/>
        </w:rPr>
        <w:t xml:space="preserve">e bei </w:t>
      </w:r>
      <w:r w:rsidR="00370ADF">
        <w:rPr>
          <w:rFonts w:ascii="Times New Roman" w:hAnsi="Times New Roman" w:cs="Times New Roman"/>
          <w:sz w:val="24"/>
          <w:szCs w:val="24"/>
        </w:rPr>
        <w:t>Silbernitrat – Lösungen nach längerer Lagerung bilden. Dies passiert auch in Braunglasflaschen, welche in einer Spülmaschine gereinigt wurden.</w:t>
      </w:r>
    </w:p>
    <w:p w:rsidR="00963F86" w:rsidRDefault="00963F86" w:rsidP="001562AE">
      <w:pPr>
        <w:pStyle w:val="KeinLeerraum"/>
        <w:rPr>
          <w:rFonts w:ascii="Times New Roman" w:hAnsi="Times New Roman" w:cs="Times New Roman"/>
          <w:sz w:val="24"/>
          <w:szCs w:val="24"/>
        </w:rPr>
      </w:pPr>
    </w:p>
    <w:p w:rsidR="0019534E" w:rsidRPr="00963F86" w:rsidRDefault="00370ADF" w:rsidP="001562AE">
      <w:pPr>
        <w:pStyle w:val="KeinLeerraum"/>
        <w:rPr>
          <w:rFonts w:ascii="Times New Roman" w:hAnsi="Times New Roman" w:cs="Times New Roman"/>
          <w:b/>
          <w:i/>
          <w:sz w:val="24"/>
          <w:szCs w:val="24"/>
        </w:rPr>
      </w:pPr>
      <w:r w:rsidRPr="00963F86">
        <w:rPr>
          <w:rFonts w:ascii="Times New Roman" w:hAnsi="Times New Roman" w:cs="Times New Roman"/>
          <w:b/>
          <w:i/>
          <w:sz w:val="24"/>
          <w:szCs w:val="24"/>
        </w:rPr>
        <w:t xml:space="preserve">Konkrete Beispiele, wo das Gefährdungspotenzial durch die </w:t>
      </w:r>
      <w:r w:rsidR="00963F86">
        <w:rPr>
          <w:rFonts w:ascii="Times New Roman" w:hAnsi="Times New Roman" w:cs="Times New Roman"/>
          <w:b/>
          <w:i/>
          <w:sz w:val="24"/>
          <w:szCs w:val="24"/>
        </w:rPr>
        <w:t>Minimierung</w:t>
      </w:r>
      <w:r w:rsidRPr="00963F86">
        <w:rPr>
          <w:rFonts w:ascii="Times New Roman" w:hAnsi="Times New Roman" w:cs="Times New Roman"/>
          <w:b/>
          <w:i/>
          <w:sz w:val="24"/>
          <w:szCs w:val="24"/>
        </w:rPr>
        <w:t xml:space="preserve"> der Konzentration gesenkt werden kann:</w:t>
      </w:r>
    </w:p>
    <w:p w:rsidR="00370ADF" w:rsidRDefault="009A45FE"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370ADF">
        <w:rPr>
          <w:rFonts w:ascii="Times New Roman" w:hAnsi="Times New Roman" w:cs="Times New Roman"/>
          <w:sz w:val="24"/>
          <w:szCs w:val="24"/>
        </w:rPr>
        <w:t>Barium</w:t>
      </w:r>
      <w:r w:rsidR="008371E7">
        <w:rPr>
          <w:rFonts w:ascii="Times New Roman" w:hAnsi="Times New Roman" w:cs="Times New Roman"/>
          <w:sz w:val="24"/>
          <w:szCs w:val="24"/>
        </w:rPr>
        <w:t>-C</w:t>
      </w:r>
      <w:r w:rsidR="00370ADF">
        <w:rPr>
          <w:rFonts w:ascii="Times New Roman" w:hAnsi="Times New Roman" w:cs="Times New Roman"/>
          <w:sz w:val="24"/>
          <w:szCs w:val="24"/>
        </w:rPr>
        <w:t>hlorid</w:t>
      </w:r>
    </w:p>
    <w:p w:rsidR="00370ADF" w:rsidRDefault="009A45FE"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370ADF">
        <w:rPr>
          <w:rFonts w:ascii="Times New Roman" w:hAnsi="Times New Roman" w:cs="Times New Roman"/>
          <w:sz w:val="24"/>
          <w:szCs w:val="24"/>
        </w:rPr>
        <w:t>Methylorange</w:t>
      </w:r>
    </w:p>
    <w:p w:rsidR="00370ADF" w:rsidRDefault="00370ADF" w:rsidP="001562AE">
      <w:pPr>
        <w:pStyle w:val="KeinLeerraum"/>
        <w:rPr>
          <w:rFonts w:ascii="Times New Roman" w:hAnsi="Times New Roman" w:cs="Times New Roman"/>
          <w:sz w:val="24"/>
          <w:szCs w:val="24"/>
        </w:rPr>
      </w:pPr>
      <w:r>
        <w:rPr>
          <w:rFonts w:ascii="Times New Roman" w:hAnsi="Times New Roman" w:cs="Times New Roman"/>
          <w:sz w:val="24"/>
          <w:szCs w:val="24"/>
        </w:rPr>
        <w:t>Beide Substanzen tragen einen Totenkopf (akute Toxizität nach GHS). Für den qualitativen Nachweis von Sulfat – Ionen reicht eine Barium</w:t>
      </w:r>
      <w:r w:rsidR="00963F86">
        <w:rPr>
          <w:rFonts w:ascii="Times New Roman" w:hAnsi="Times New Roman" w:cs="Times New Roman"/>
          <w:sz w:val="24"/>
          <w:szCs w:val="24"/>
        </w:rPr>
        <w:t>-C</w:t>
      </w:r>
      <w:r>
        <w:rPr>
          <w:rFonts w:ascii="Times New Roman" w:hAnsi="Times New Roman" w:cs="Times New Roman"/>
          <w:sz w:val="24"/>
          <w:szCs w:val="24"/>
        </w:rPr>
        <w:t xml:space="preserve">hlorid – Lösung mit einer Konzentration von 0,05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 Sie enthält in einem Liter 12,2 g Barium</w:t>
      </w:r>
      <w:r w:rsidR="00963F86">
        <w:rPr>
          <w:rFonts w:ascii="Times New Roman" w:hAnsi="Times New Roman" w:cs="Times New Roman"/>
          <w:sz w:val="24"/>
          <w:szCs w:val="24"/>
        </w:rPr>
        <w:t>-C</w:t>
      </w:r>
      <w:r>
        <w:rPr>
          <w:rFonts w:ascii="Times New Roman" w:hAnsi="Times New Roman" w:cs="Times New Roman"/>
          <w:sz w:val="24"/>
          <w:szCs w:val="24"/>
        </w:rPr>
        <w:t>hlorid – Di</w:t>
      </w:r>
      <w:r w:rsidR="00963F86">
        <w:rPr>
          <w:rFonts w:ascii="Times New Roman" w:hAnsi="Times New Roman" w:cs="Times New Roman"/>
          <w:sz w:val="24"/>
          <w:szCs w:val="24"/>
        </w:rPr>
        <w:t>-H</w:t>
      </w:r>
      <w:r>
        <w:rPr>
          <w:rFonts w:ascii="Times New Roman" w:hAnsi="Times New Roman" w:cs="Times New Roman"/>
          <w:sz w:val="24"/>
          <w:szCs w:val="24"/>
        </w:rPr>
        <w:t>ydrat und i</w:t>
      </w:r>
      <w:r w:rsidR="00963F86">
        <w:rPr>
          <w:rFonts w:ascii="Times New Roman" w:hAnsi="Times New Roman" w:cs="Times New Roman"/>
          <w:sz w:val="24"/>
          <w:szCs w:val="24"/>
        </w:rPr>
        <w:t>s</w:t>
      </w:r>
      <w:r>
        <w:rPr>
          <w:rFonts w:ascii="Times New Roman" w:hAnsi="Times New Roman" w:cs="Times New Roman"/>
          <w:sz w:val="24"/>
          <w:szCs w:val="24"/>
        </w:rPr>
        <w:t>t derzeit nach GHS nicht mehr kennzeichnungspflichtig.</w:t>
      </w:r>
    </w:p>
    <w:p w:rsidR="00370ADF" w:rsidRDefault="00370ADF" w:rsidP="001562AE">
      <w:pPr>
        <w:pStyle w:val="KeinLeerraum"/>
        <w:rPr>
          <w:rFonts w:ascii="Times New Roman" w:hAnsi="Times New Roman" w:cs="Times New Roman"/>
          <w:sz w:val="24"/>
          <w:szCs w:val="24"/>
        </w:rPr>
      </w:pPr>
      <w:r>
        <w:rPr>
          <w:rFonts w:ascii="Times New Roman" w:hAnsi="Times New Roman" w:cs="Times New Roman"/>
          <w:sz w:val="24"/>
          <w:szCs w:val="24"/>
        </w:rPr>
        <w:t>Das gleiche gilt für Methylorange</w:t>
      </w:r>
      <w:r w:rsidR="009A45FE">
        <w:rPr>
          <w:rFonts w:ascii="Times New Roman" w:hAnsi="Times New Roman" w:cs="Times New Roman"/>
          <w:sz w:val="24"/>
          <w:szCs w:val="24"/>
        </w:rPr>
        <w:t>. Als pH - Indikat</w:t>
      </w:r>
      <w:r w:rsidR="00BF79D0">
        <w:rPr>
          <w:rFonts w:ascii="Times New Roman" w:hAnsi="Times New Roman" w:cs="Times New Roman"/>
          <w:sz w:val="24"/>
          <w:szCs w:val="24"/>
        </w:rPr>
        <w:t>o</w:t>
      </w:r>
      <w:r w:rsidR="009A45FE">
        <w:rPr>
          <w:rFonts w:ascii="Times New Roman" w:hAnsi="Times New Roman" w:cs="Times New Roman"/>
          <w:sz w:val="24"/>
          <w:szCs w:val="24"/>
        </w:rPr>
        <w:t xml:space="preserve">r verwendet man eine 0,1 % </w:t>
      </w:r>
      <w:proofErr w:type="spellStart"/>
      <w:r w:rsidR="009A45FE">
        <w:rPr>
          <w:rFonts w:ascii="Times New Roman" w:hAnsi="Times New Roman" w:cs="Times New Roman"/>
          <w:sz w:val="24"/>
          <w:szCs w:val="24"/>
        </w:rPr>
        <w:t>ige</w:t>
      </w:r>
      <w:proofErr w:type="spellEnd"/>
      <w:r w:rsidR="009A45FE">
        <w:rPr>
          <w:rFonts w:ascii="Times New Roman" w:hAnsi="Times New Roman" w:cs="Times New Roman"/>
          <w:sz w:val="24"/>
          <w:szCs w:val="24"/>
        </w:rPr>
        <w:t xml:space="preserve"> wässrige Lösung. Auch diese Lösung ist nicht mehr kennzeichnungspflichtig.</w:t>
      </w:r>
    </w:p>
    <w:p w:rsidR="009A45FE" w:rsidRDefault="009A45FE"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Die Herstellung von Lösungen ist mit zeitlichem Aufwand und Gefahrenquellen (substanzabhängig) verbunden und erfordert auch Erfahrungen. In professionellen Laboratorien ist es schon seit vielen Jahren üblich, dass haltbare Reagenzien fertig gekauft werden. Exakt hergestellte Lösungen sichern ein einwandfreies Versuchsergebnis. </w:t>
      </w:r>
    </w:p>
    <w:p w:rsidR="009A45FE" w:rsidRDefault="009A45FE" w:rsidP="001562AE">
      <w:pPr>
        <w:pStyle w:val="KeinLeerraum"/>
        <w:rPr>
          <w:rFonts w:ascii="Times New Roman" w:hAnsi="Times New Roman" w:cs="Times New Roman"/>
          <w:sz w:val="24"/>
          <w:szCs w:val="24"/>
        </w:rPr>
      </w:pPr>
    </w:p>
    <w:p w:rsidR="009A45FE" w:rsidRPr="0086743D" w:rsidRDefault="009A45FE" w:rsidP="001562AE">
      <w:pPr>
        <w:pStyle w:val="KeinLeerraum"/>
        <w:rPr>
          <w:rFonts w:ascii="Times New Roman" w:hAnsi="Times New Roman" w:cs="Times New Roman"/>
          <w:b/>
          <w:sz w:val="24"/>
          <w:szCs w:val="24"/>
          <w:u w:val="single"/>
        </w:rPr>
      </w:pPr>
      <w:r w:rsidRPr="0086743D">
        <w:rPr>
          <w:rFonts w:ascii="Times New Roman" w:hAnsi="Times New Roman" w:cs="Times New Roman"/>
          <w:b/>
          <w:sz w:val="24"/>
          <w:szCs w:val="24"/>
          <w:u w:val="single"/>
        </w:rPr>
        <w:t xml:space="preserve">Konkretes Beispiel </w:t>
      </w:r>
      <w:proofErr w:type="spellStart"/>
      <w:r w:rsidRPr="0086743D">
        <w:rPr>
          <w:rFonts w:ascii="Times New Roman" w:hAnsi="Times New Roman" w:cs="Times New Roman"/>
          <w:b/>
          <w:sz w:val="24"/>
          <w:szCs w:val="24"/>
          <w:u w:val="single"/>
        </w:rPr>
        <w:t>Schiff`</w:t>
      </w:r>
      <w:r w:rsidR="00D94D96" w:rsidRPr="0086743D">
        <w:rPr>
          <w:rFonts w:ascii="Times New Roman" w:hAnsi="Times New Roman" w:cs="Times New Roman"/>
          <w:b/>
          <w:sz w:val="24"/>
          <w:szCs w:val="24"/>
          <w:u w:val="single"/>
        </w:rPr>
        <w:t>s</w:t>
      </w:r>
      <w:proofErr w:type="spellEnd"/>
      <w:r w:rsidR="00D94D96" w:rsidRPr="0086743D">
        <w:rPr>
          <w:rFonts w:ascii="Times New Roman" w:hAnsi="Times New Roman" w:cs="Times New Roman"/>
          <w:b/>
          <w:sz w:val="24"/>
          <w:szCs w:val="24"/>
          <w:u w:val="single"/>
        </w:rPr>
        <w:t xml:space="preserve"> </w:t>
      </w:r>
      <w:r w:rsidRPr="0086743D">
        <w:rPr>
          <w:rFonts w:ascii="Times New Roman" w:hAnsi="Times New Roman" w:cs="Times New Roman"/>
          <w:b/>
          <w:sz w:val="24"/>
          <w:szCs w:val="24"/>
          <w:u w:val="single"/>
        </w:rPr>
        <w:t>Reagenz:</w:t>
      </w:r>
    </w:p>
    <w:p w:rsidR="0086743D" w:rsidRDefault="009A45FE"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Der Ausgangstoff basisches Fuchsin ist als CMR – Substanz eingestuft. Der Umgang mit dieser stark färbenden Substanz ist nicht angenehm. </w:t>
      </w:r>
      <w:r w:rsidR="00D94D96">
        <w:rPr>
          <w:rFonts w:ascii="Times New Roman" w:hAnsi="Times New Roman" w:cs="Times New Roman"/>
          <w:sz w:val="24"/>
          <w:szCs w:val="24"/>
        </w:rPr>
        <w:t xml:space="preserve">Zunächst muss diese Substanz in Ethanol gelöst und filtriert werden. </w:t>
      </w:r>
      <w:r>
        <w:rPr>
          <w:rFonts w:ascii="Times New Roman" w:hAnsi="Times New Roman" w:cs="Times New Roman"/>
          <w:sz w:val="24"/>
          <w:szCs w:val="24"/>
        </w:rPr>
        <w:t xml:space="preserve">Je nach Qualität des Ausgangstoffes </w:t>
      </w:r>
      <w:r w:rsidR="00D94D96">
        <w:rPr>
          <w:rFonts w:ascii="Times New Roman" w:hAnsi="Times New Roman" w:cs="Times New Roman"/>
          <w:sz w:val="24"/>
          <w:szCs w:val="24"/>
        </w:rPr>
        <w:t>entsteht nach Zusatz schwefliger Säure keine farblosem, sondern im Extremfall eine tiefbraune Lösung, welche durch Schütteln mit gepulverter Aktivkohle entfärbt werden muss. Eine Prozedur, die gegebenenfalls wiederholt werden muss. Die Herstellung erfordert Erfahrung, die man nicht immer voraussetzen kann.</w:t>
      </w:r>
      <w:r w:rsidR="0086743D">
        <w:rPr>
          <w:rFonts w:ascii="Times New Roman" w:hAnsi="Times New Roman" w:cs="Times New Roman"/>
          <w:sz w:val="24"/>
          <w:szCs w:val="24"/>
        </w:rPr>
        <w:t xml:space="preserve"> Die Fuchsin – Konzentration kann schwanken, früher war dieses Reagenz nicht als Gefahrstoff eingestuft. </w:t>
      </w:r>
    </w:p>
    <w:p w:rsidR="009A45FE" w:rsidRDefault="0086743D" w:rsidP="001562AE">
      <w:pPr>
        <w:pStyle w:val="KeinLeerraum"/>
        <w:rPr>
          <w:rFonts w:ascii="Times New Roman" w:hAnsi="Times New Roman" w:cs="Times New Roman"/>
          <w:sz w:val="24"/>
          <w:szCs w:val="24"/>
        </w:rPr>
      </w:pPr>
      <w:r>
        <w:rPr>
          <w:rFonts w:ascii="Times New Roman" w:hAnsi="Times New Roman" w:cs="Times New Roman"/>
          <w:sz w:val="24"/>
          <w:szCs w:val="24"/>
        </w:rPr>
        <w:t>Es sollte nur im Lehrerdemonstrationsexperimente eingesetzt werden!</w:t>
      </w:r>
    </w:p>
    <w:p w:rsidR="00D94D96" w:rsidRPr="0086743D" w:rsidRDefault="00D94D96" w:rsidP="001562AE">
      <w:pPr>
        <w:pStyle w:val="KeinLeerraum"/>
        <w:rPr>
          <w:rFonts w:ascii="Times New Roman" w:hAnsi="Times New Roman" w:cs="Times New Roman"/>
          <w:b/>
          <w:i/>
          <w:sz w:val="24"/>
          <w:szCs w:val="24"/>
        </w:rPr>
      </w:pPr>
      <w:r w:rsidRPr="0086743D">
        <w:rPr>
          <w:rFonts w:ascii="Times New Roman" w:hAnsi="Times New Roman" w:cs="Times New Roman"/>
          <w:b/>
          <w:i/>
          <w:sz w:val="24"/>
          <w:szCs w:val="24"/>
        </w:rPr>
        <w:t xml:space="preserve">Hinweise zum Umgang mit </w:t>
      </w:r>
      <w:proofErr w:type="spellStart"/>
      <w:r w:rsidRPr="0086743D">
        <w:rPr>
          <w:rFonts w:ascii="Times New Roman" w:hAnsi="Times New Roman" w:cs="Times New Roman"/>
          <w:b/>
          <w:i/>
          <w:sz w:val="24"/>
          <w:szCs w:val="24"/>
        </w:rPr>
        <w:t>Schiff’s</w:t>
      </w:r>
      <w:proofErr w:type="spellEnd"/>
      <w:r w:rsidRPr="0086743D">
        <w:rPr>
          <w:rFonts w:ascii="Times New Roman" w:hAnsi="Times New Roman" w:cs="Times New Roman"/>
          <w:b/>
          <w:i/>
          <w:sz w:val="24"/>
          <w:szCs w:val="24"/>
        </w:rPr>
        <w:t xml:space="preserve"> Reagenz:</w:t>
      </w:r>
    </w:p>
    <w:p w:rsidR="00D94D96" w:rsidRDefault="00D94D96" w:rsidP="001562AE">
      <w:pPr>
        <w:pStyle w:val="KeinLeerraum"/>
        <w:rPr>
          <w:rFonts w:ascii="Times New Roman" w:hAnsi="Times New Roman" w:cs="Times New Roman"/>
          <w:sz w:val="24"/>
          <w:szCs w:val="24"/>
        </w:rPr>
      </w:pPr>
      <w:r>
        <w:rPr>
          <w:rFonts w:ascii="Times New Roman" w:hAnsi="Times New Roman" w:cs="Times New Roman"/>
          <w:sz w:val="24"/>
          <w:szCs w:val="24"/>
        </w:rPr>
        <w:t>Schi</w:t>
      </w:r>
      <w:r w:rsidR="0086743D">
        <w:rPr>
          <w:rFonts w:ascii="Times New Roman" w:hAnsi="Times New Roman" w:cs="Times New Roman"/>
          <w:sz w:val="24"/>
          <w:szCs w:val="24"/>
        </w:rPr>
        <w:t>ff</w:t>
      </w:r>
      <w:r>
        <w:rPr>
          <w:rFonts w:ascii="Times New Roman" w:hAnsi="Times New Roman" w:cs="Times New Roman"/>
          <w:sz w:val="24"/>
          <w:szCs w:val="24"/>
        </w:rPr>
        <w:t>s Reagenz so</w:t>
      </w:r>
      <w:r w:rsidR="0086743D">
        <w:rPr>
          <w:rFonts w:ascii="Times New Roman" w:hAnsi="Times New Roman" w:cs="Times New Roman"/>
          <w:sz w:val="24"/>
          <w:szCs w:val="24"/>
        </w:rPr>
        <w:t>ll</w:t>
      </w:r>
      <w:r>
        <w:rPr>
          <w:rFonts w:ascii="Times New Roman" w:hAnsi="Times New Roman" w:cs="Times New Roman"/>
          <w:sz w:val="24"/>
          <w:szCs w:val="24"/>
        </w:rPr>
        <w:t>te aus der Originalfl</w:t>
      </w:r>
      <w:r w:rsidR="0086743D">
        <w:rPr>
          <w:rFonts w:ascii="Times New Roman" w:hAnsi="Times New Roman" w:cs="Times New Roman"/>
          <w:sz w:val="24"/>
          <w:szCs w:val="24"/>
        </w:rPr>
        <w:t>a</w:t>
      </w:r>
      <w:r>
        <w:rPr>
          <w:rFonts w:ascii="Times New Roman" w:hAnsi="Times New Roman" w:cs="Times New Roman"/>
          <w:sz w:val="24"/>
          <w:szCs w:val="24"/>
        </w:rPr>
        <w:t>sche nur durch Ausgießen entnommen werden, eine verunreinigte Trop</w:t>
      </w:r>
      <w:r w:rsidR="0086743D">
        <w:rPr>
          <w:rFonts w:ascii="Times New Roman" w:hAnsi="Times New Roman" w:cs="Times New Roman"/>
          <w:sz w:val="24"/>
          <w:szCs w:val="24"/>
        </w:rPr>
        <w:t>f</w:t>
      </w:r>
      <w:r>
        <w:rPr>
          <w:rFonts w:ascii="Times New Roman" w:hAnsi="Times New Roman" w:cs="Times New Roman"/>
          <w:sz w:val="24"/>
          <w:szCs w:val="24"/>
        </w:rPr>
        <w:t>pipette kann den ganzen Inhalt unbrauchbar machen</w:t>
      </w:r>
    </w:p>
    <w:p w:rsidR="00D94D96" w:rsidRDefault="00D94D96" w:rsidP="001562AE">
      <w:pPr>
        <w:pStyle w:val="KeinLeerraum"/>
        <w:rPr>
          <w:rFonts w:ascii="Times New Roman" w:hAnsi="Times New Roman" w:cs="Times New Roman"/>
          <w:sz w:val="24"/>
          <w:szCs w:val="24"/>
        </w:rPr>
      </w:pPr>
      <w:r>
        <w:rPr>
          <w:rFonts w:ascii="Times New Roman" w:hAnsi="Times New Roman" w:cs="Times New Roman"/>
          <w:sz w:val="24"/>
          <w:szCs w:val="24"/>
        </w:rPr>
        <w:t>Färbt sich Schiffs Reagenz durch längere Lageru</w:t>
      </w:r>
      <w:r w:rsidR="0086743D">
        <w:rPr>
          <w:rFonts w:ascii="Times New Roman" w:hAnsi="Times New Roman" w:cs="Times New Roman"/>
          <w:sz w:val="24"/>
          <w:szCs w:val="24"/>
        </w:rPr>
        <w:t>ng violett (Ursache Oxidation der schwefligen Säure) violett, kann es regeneriert werden, indem ein Spatel</w:t>
      </w:r>
      <w:r w:rsidR="00BF79D0">
        <w:rPr>
          <w:rFonts w:ascii="Times New Roman" w:hAnsi="Times New Roman" w:cs="Times New Roman"/>
          <w:sz w:val="24"/>
          <w:szCs w:val="24"/>
        </w:rPr>
        <w:t>-L</w:t>
      </w:r>
      <w:r w:rsidR="0086743D">
        <w:rPr>
          <w:rFonts w:ascii="Times New Roman" w:hAnsi="Times New Roman" w:cs="Times New Roman"/>
          <w:sz w:val="24"/>
          <w:szCs w:val="24"/>
        </w:rPr>
        <w:t xml:space="preserve">öffel Natriumsulfit oder </w:t>
      </w:r>
      <w:proofErr w:type="spellStart"/>
      <w:r w:rsidR="0086743D">
        <w:rPr>
          <w:rFonts w:ascii="Times New Roman" w:hAnsi="Times New Roman" w:cs="Times New Roman"/>
          <w:sz w:val="24"/>
          <w:szCs w:val="24"/>
        </w:rPr>
        <w:t>Natriumdisulfit</w:t>
      </w:r>
      <w:proofErr w:type="spellEnd"/>
      <w:r w:rsidR="0086743D">
        <w:rPr>
          <w:rFonts w:ascii="Times New Roman" w:hAnsi="Times New Roman" w:cs="Times New Roman"/>
          <w:sz w:val="24"/>
          <w:szCs w:val="24"/>
        </w:rPr>
        <w:t xml:space="preserve"> und 5 ml 37 %</w:t>
      </w:r>
      <w:proofErr w:type="spellStart"/>
      <w:r w:rsidR="0086743D">
        <w:rPr>
          <w:rFonts w:ascii="Times New Roman" w:hAnsi="Times New Roman" w:cs="Times New Roman"/>
          <w:sz w:val="24"/>
          <w:szCs w:val="24"/>
        </w:rPr>
        <w:t>ige</w:t>
      </w:r>
      <w:proofErr w:type="spellEnd"/>
      <w:r w:rsidR="0086743D">
        <w:rPr>
          <w:rFonts w:ascii="Times New Roman" w:hAnsi="Times New Roman" w:cs="Times New Roman"/>
          <w:sz w:val="24"/>
          <w:szCs w:val="24"/>
        </w:rPr>
        <w:t xml:space="preserve"> Salzsäure zugegeben (auf 250 ml Lösung) in die Originalflasche gegeben und diese verschlossen wird werden. Nach einigen Stunden ist die Lösung wieder farblos.</w:t>
      </w:r>
    </w:p>
    <w:p w:rsidR="0086743D" w:rsidRDefault="0086743D"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3. 3. Natrium</w:t>
      </w:r>
      <w:r w:rsidR="00BF79D0">
        <w:rPr>
          <w:rFonts w:ascii="Times New Roman" w:hAnsi="Times New Roman" w:cs="Times New Roman"/>
          <w:b/>
          <w:sz w:val="28"/>
          <w:szCs w:val="28"/>
        </w:rPr>
        <w:t>-</w:t>
      </w:r>
      <w:proofErr w:type="spellStart"/>
      <w:r w:rsidR="00BF79D0">
        <w:rPr>
          <w:rFonts w:ascii="Times New Roman" w:hAnsi="Times New Roman" w:cs="Times New Roman"/>
          <w:b/>
          <w:sz w:val="28"/>
          <w:szCs w:val="28"/>
        </w:rPr>
        <w:t>N</w:t>
      </w:r>
      <w:r>
        <w:rPr>
          <w:rFonts w:ascii="Times New Roman" w:hAnsi="Times New Roman" w:cs="Times New Roman"/>
          <w:b/>
          <w:sz w:val="28"/>
          <w:szCs w:val="28"/>
        </w:rPr>
        <w:t>itroprussid</w:t>
      </w:r>
      <w:proofErr w:type="spellEnd"/>
      <w:r>
        <w:rPr>
          <w:rFonts w:ascii="Times New Roman" w:hAnsi="Times New Roman" w:cs="Times New Roman"/>
          <w:b/>
          <w:sz w:val="28"/>
          <w:szCs w:val="28"/>
        </w:rPr>
        <w:t xml:space="preserve"> zum Nachweis  von Sulfid und Aceton</w:t>
      </w:r>
    </w:p>
    <w:p w:rsidR="00BF79D0" w:rsidRDefault="0086743D"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Bei der Recherche für neue experimentelle Konzepte kramte ich auch in alten Unterlagen aus meiner </w:t>
      </w:r>
      <w:r w:rsidR="00F45002">
        <w:rPr>
          <w:rFonts w:ascii="Times New Roman" w:hAnsi="Times New Roman" w:cs="Times New Roman"/>
          <w:sz w:val="24"/>
          <w:szCs w:val="24"/>
        </w:rPr>
        <w:t>Z</w:t>
      </w:r>
      <w:r>
        <w:rPr>
          <w:rFonts w:ascii="Times New Roman" w:hAnsi="Times New Roman" w:cs="Times New Roman"/>
          <w:sz w:val="24"/>
          <w:szCs w:val="24"/>
        </w:rPr>
        <w:t>eit als MTA. Dabei s</w:t>
      </w:r>
      <w:r w:rsidR="00F45002">
        <w:rPr>
          <w:rFonts w:ascii="Times New Roman" w:hAnsi="Times New Roman" w:cs="Times New Roman"/>
          <w:sz w:val="24"/>
          <w:szCs w:val="24"/>
        </w:rPr>
        <w:t>t</w:t>
      </w:r>
      <w:r>
        <w:rPr>
          <w:rFonts w:ascii="Times New Roman" w:hAnsi="Times New Roman" w:cs="Times New Roman"/>
          <w:sz w:val="24"/>
          <w:szCs w:val="24"/>
        </w:rPr>
        <w:t xml:space="preserve">ieß ich auf die Natrium – </w:t>
      </w:r>
      <w:proofErr w:type="spellStart"/>
      <w:r>
        <w:rPr>
          <w:rFonts w:ascii="Times New Roman" w:hAnsi="Times New Roman" w:cs="Times New Roman"/>
          <w:sz w:val="24"/>
          <w:szCs w:val="24"/>
        </w:rPr>
        <w:t>Ni</w:t>
      </w:r>
      <w:r w:rsidR="00F45002">
        <w:rPr>
          <w:rFonts w:ascii="Times New Roman" w:hAnsi="Times New Roman" w:cs="Times New Roman"/>
          <w:sz w:val="24"/>
          <w:szCs w:val="24"/>
        </w:rPr>
        <w:t>t</w:t>
      </w:r>
      <w:r>
        <w:rPr>
          <w:rFonts w:ascii="Times New Roman" w:hAnsi="Times New Roman" w:cs="Times New Roman"/>
          <w:sz w:val="24"/>
          <w:szCs w:val="24"/>
        </w:rPr>
        <w:t>roprussid</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Verreibung</w:t>
      </w:r>
      <w:proofErr w:type="spellEnd"/>
      <w:r w:rsidR="00F45002">
        <w:rPr>
          <w:rFonts w:ascii="Times New Roman" w:hAnsi="Times New Roman" w:cs="Times New Roman"/>
          <w:sz w:val="24"/>
          <w:szCs w:val="24"/>
        </w:rPr>
        <w:t xml:space="preserve"> (Aceton – Reagenz)</w:t>
      </w:r>
      <w:r>
        <w:rPr>
          <w:rFonts w:ascii="Times New Roman" w:hAnsi="Times New Roman" w:cs="Times New Roman"/>
          <w:sz w:val="24"/>
          <w:szCs w:val="24"/>
        </w:rPr>
        <w:t xml:space="preserve"> zum Nachw</w:t>
      </w:r>
      <w:r w:rsidR="00F45002">
        <w:rPr>
          <w:rFonts w:ascii="Times New Roman" w:hAnsi="Times New Roman" w:cs="Times New Roman"/>
          <w:sz w:val="24"/>
          <w:szCs w:val="24"/>
        </w:rPr>
        <w:t xml:space="preserve">eis von Aceton im Harn. Dieses Reagenz lässt sich auch zum Nachweis von Aceton in wässrigen Lösungen nachweisen so beispielsweise um Aceton, welches durch Oxidation von 2 – </w:t>
      </w:r>
      <w:proofErr w:type="spellStart"/>
      <w:r w:rsidR="00F45002">
        <w:rPr>
          <w:rFonts w:ascii="Times New Roman" w:hAnsi="Times New Roman" w:cs="Times New Roman"/>
          <w:sz w:val="24"/>
          <w:szCs w:val="24"/>
        </w:rPr>
        <w:t>Propanol</w:t>
      </w:r>
      <w:proofErr w:type="spellEnd"/>
      <w:r w:rsidR="00F45002">
        <w:rPr>
          <w:rFonts w:ascii="Times New Roman" w:hAnsi="Times New Roman" w:cs="Times New Roman"/>
          <w:sz w:val="24"/>
          <w:szCs w:val="24"/>
        </w:rPr>
        <w:t xml:space="preserve"> entsteht. Gleichzeitig fand ich, das</w:t>
      </w:r>
      <w:r w:rsidR="006E55FC">
        <w:rPr>
          <w:rFonts w:ascii="Times New Roman" w:hAnsi="Times New Roman" w:cs="Times New Roman"/>
          <w:sz w:val="24"/>
          <w:szCs w:val="24"/>
        </w:rPr>
        <w:t>s</w:t>
      </w:r>
      <w:r w:rsidR="00F45002">
        <w:rPr>
          <w:rFonts w:ascii="Times New Roman" w:hAnsi="Times New Roman" w:cs="Times New Roman"/>
          <w:sz w:val="24"/>
          <w:szCs w:val="24"/>
        </w:rPr>
        <w:t xml:space="preserve"> sich dieses Reagenz auch zum Nachweis von Sulfid – Ionen eignet. </w:t>
      </w:r>
      <w:r w:rsidR="00BF79D0">
        <w:rPr>
          <w:rFonts w:ascii="Times New Roman" w:hAnsi="Times New Roman" w:cs="Times New Roman"/>
          <w:sz w:val="24"/>
          <w:szCs w:val="24"/>
        </w:rPr>
        <w:t xml:space="preserve">Das Reagenz </w:t>
      </w:r>
      <w:r w:rsidR="00F45002">
        <w:rPr>
          <w:rFonts w:ascii="Times New Roman" w:hAnsi="Times New Roman" w:cs="Times New Roman"/>
          <w:sz w:val="24"/>
          <w:szCs w:val="24"/>
        </w:rPr>
        <w:t xml:space="preserve">Natrium – </w:t>
      </w:r>
      <w:proofErr w:type="spellStart"/>
      <w:r w:rsidR="00F45002">
        <w:rPr>
          <w:rFonts w:ascii="Times New Roman" w:hAnsi="Times New Roman" w:cs="Times New Roman"/>
          <w:sz w:val="24"/>
          <w:szCs w:val="24"/>
        </w:rPr>
        <w:t>Nitropr</w:t>
      </w:r>
      <w:r w:rsidR="006E55FC">
        <w:rPr>
          <w:rFonts w:ascii="Times New Roman" w:hAnsi="Times New Roman" w:cs="Times New Roman"/>
          <w:sz w:val="24"/>
          <w:szCs w:val="24"/>
        </w:rPr>
        <w:t>u</w:t>
      </w:r>
      <w:r w:rsidR="00F45002">
        <w:rPr>
          <w:rFonts w:ascii="Times New Roman" w:hAnsi="Times New Roman" w:cs="Times New Roman"/>
          <w:sz w:val="24"/>
          <w:szCs w:val="24"/>
        </w:rPr>
        <w:t>ssid</w:t>
      </w:r>
      <w:proofErr w:type="spellEnd"/>
      <w:r w:rsidR="00F45002">
        <w:rPr>
          <w:rFonts w:ascii="Times New Roman" w:hAnsi="Times New Roman" w:cs="Times New Roman"/>
          <w:sz w:val="24"/>
          <w:szCs w:val="24"/>
        </w:rPr>
        <w:t xml:space="preserve"> </w:t>
      </w:r>
      <w:r w:rsidR="00BF79D0">
        <w:rPr>
          <w:rFonts w:ascii="Times New Roman" w:hAnsi="Times New Roman" w:cs="Times New Roman"/>
          <w:sz w:val="24"/>
          <w:szCs w:val="24"/>
        </w:rPr>
        <w:t xml:space="preserve">ist giftig </w:t>
      </w:r>
    </w:p>
    <w:p w:rsidR="001562AE" w:rsidRDefault="00BF79D0" w:rsidP="001562AE">
      <w:pPr>
        <w:pStyle w:val="KeinLeerraum"/>
        <w:rPr>
          <w:rFonts w:ascii="Times New Roman" w:hAnsi="Times New Roman" w:cs="Times New Roman"/>
          <w:sz w:val="24"/>
          <w:szCs w:val="24"/>
        </w:rPr>
      </w:pPr>
      <w:r>
        <w:rPr>
          <w:rFonts w:ascii="Times New Roman" w:hAnsi="Times New Roman" w:cs="Times New Roman"/>
          <w:sz w:val="24"/>
          <w:szCs w:val="24"/>
        </w:rPr>
        <w:t>(</w:t>
      </w:r>
      <w:r w:rsidR="00F45002">
        <w:rPr>
          <w:rFonts w:ascii="Times New Roman" w:hAnsi="Times New Roman" w:cs="Times New Roman"/>
          <w:sz w:val="24"/>
          <w:szCs w:val="24"/>
        </w:rPr>
        <w:t xml:space="preserve"> Totenkopf </w:t>
      </w:r>
      <w:r>
        <w:rPr>
          <w:rFonts w:ascii="Times New Roman" w:hAnsi="Times New Roman" w:cs="Times New Roman"/>
          <w:sz w:val="24"/>
          <w:szCs w:val="24"/>
        </w:rPr>
        <w:t xml:space="preserve">= </w:t>
      </w:r>
      <w:r w:rsidR="00F45002">
        <w:rPr>
          <w:rFonts w:ascii="Times New Roman" w:hAnsi="Times New Roman" w:cs="Times New Roman"/>
          <w:sz w:val="24"/>
          <w:szCs w:val="24"/>
        </w:rPr>
        <w:t>akute Toxizität nach GHS). In der Literatur war angegeben, das die wä</w:t>
      </w:r>
      <w:r w:rsidR="006E55FC">
        <w:rPr>
          <w:rFonts w:ascii="Times New Roman" w:hAnsi="Times New Roman" w:cs="Times New Roman"/>
          <w:sz w:val="24"/>
          <w:szCs w:val="24"/>
        </w:rPr>
        <w:t>s</w:t>
      </w:r>
      <w:r w:rsidR="00F45002">
        <w:rPr>
          <w:rFonts w:ascii="Times New Roman" w:hAnsi="Times New Roman" w:cs="Times New Roman"/>
          <w:sz w:val="24"/>
          <w:szCs w:val="24"/>
        </w:rPr>
        <w:t xml:space="preserve">srige Lösung wegen der geringen Haltbarkeit immer frisch anzusetzen ist, die </w:t>
      </w:r>
      <w:proofErr w:type="spellStart"/>
      <w:r w:rsidR="006E55FC">
        <w:rPr>
          <w:rFonts w:ascii="Times New Roman" w:hAnsi="Times New Roman" w:cs="Times New Roman"/>
          <w:sz w:val="24"/>
          <w:szCs w:val="24"/>
        </w:rPr>
        <w:t>V</w:t>
      </w:r>
      <w:r w:rsidR="00F45002">
        <w:rPr>
          <w:rFonts w:ascii="Times New Roman" w:hAnsi="Times New Roman" w:cs="Times New Roman"/>
          <w:sz w:val="24"/>
          <w:szCs w:val="24"/>
        </w:rPr>
        <w:t>erreibung</w:t>
      </w:r>
      <w:proofErr w:type="spellEnd"/>
      <w:r w:rsidR="00F45002">
        <w:rPr>
          <w:rFonts w:ascii="Times New Roman" w:hAnsi="Times New Roman" w:cs="Times New Roman"/>
          <w:sz w:val="24"/>
          <w:szCs w:val="24"/>
        </w:rPr>
        <w:t xml:space="preserve"> mit wasserfreien Natriumcarbonat und Ammoniumsulfat dagegen unbegrenz</w:t>
      </w:r>
      <w:r w:rsidR="006E55FC">
        <w:rPr>
          <w:rFonts w:ascii="Times New Roman" w:hAnsi="Times New Roman" w:cs="Times New Roman"/>
          <w:sz w:val="24"/>
          <w:szCs w:val="24"/>
        </w:rPr>
        <w:t>t</w:t>
      </w:r>
      <w:r w:rsidR="00F45002">
        <w:rPr>
          <w:rFonts w:ascii="Times New Roman" w:hAnsi="Times New Roman" w:cs="Times New Roman"/>
          <w:sz w:val="24"/>
          <w:szCs w:val="24"/>
        </w:rPr>
        <w:t xml:space="preserve"> haltbar ist. Aufgrund der geringen Konzentration von Natrium-</w:t>
      </w:r>
      <w:proofErr w:type="spellStart"/>
      <w:r w:rsidR="00F45002">
        <w:rPr>
          <w:rFonts w:ascii="Times New Roman" w:hAnsi="Times New Roman" w:cs="Times New Roman"/>
          <w:sz w:val="24"/>
          <w:szCs w:val="24"/>
        </w:rPr>
        <w:t>Nitroprussid</w:t>
      </w:r>
      <w:proofErr w:type="spellEnd"/>
      <w:r w:rsidR="00F45002">
        <w:rPr>
          <w:rFonts w:ascii="Times New Roman" w:hAnsi="Times New Roman" w:cs="Times New Roman"/>
          <w:sz w:val="24"/>
          <w:szCs w:val="24"/>
        </w:rPr>
        <w:t xml:space="preserve"> (0,25 %) kommt die Giftigkeit der Substanz nicht mehr zum Tragen</w:t>
      </w:r>
    </w:p>
    <w:p w:rsidR="00F45002" w:rsidRDefault="00F45002" w:rsidP="001562AE">
      <w:pPr>
        <w:pStyle w:val="KeinLeerraum"/>
        <w:rPr>
          <w:rFonts w:ascii="Times New Roman" w:hAnsi="Times New Roman" w:cs="Times New Roman"/>
          <w:sz w:val="24"/>
          <w:szCs w:val="24"/>
        </w:rPr>
      </w:pPr>
    </w:p>
    <w:p w:rsidR="006E55FC" w:rsidRPr="006E55FC" w:rsidRDefault="006E55FC" w:rsidP="006E55FC">
      <w:pPr>
        <w:pStyle w:val="KeinLeerraum"/>
        <w:rPr>
          <w:rFonts w:ascii="Times New Roman" w:hAnsi="Times New Roman" w:cs="Times New Roman"/>
          <w:b/>
          <w:sz w:val="24"/>
          <w:szCs w:val="24"/>
        </w:rPr>
      </w:pPr>
      <w:r w:rsidRPr="006E55FC">
        <w:rPr>
          <w:rFonts w:ascii="Times New Roman" w:hAnsi="Times New Roman" w:cs="Times New Roman"/>
          <w:b/>
          <w:sz w:val="24"/>
          <w:szCs w:val="24"/>
        </w:rPr>
        <w:t>Nachweis von Aceton</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Der Nachweis erfolgt mit der Probe nach Legal. </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Aceton reagiert mit Nitrit-Ionen, es entsteht</w:t>
      </w:r>
      <w:r w:rsidR="00BF79D0">
        <w:rPr>
          <w:rFonts w:ascii="Times New Roman" w:hAnsi="Times New Roman" w:cs="Times New Roman"/>
          <w:sz w:val="24"/>
          <w:szCs w:val="24"/>
        </w:rPr>
        <w:t xml:space="preserve"> </w:t>
      </w:r>
      <w:r>
        <w:rPr>
          <w:rFonts w:ascii="Times New Roman" w:hAnsi="Times New Roman" w:cs="Times New Roman"/>
          <w:sz w:val="24"/>
          <w:szCs w:val="24"/>
        </w:rPr>
        <w:t xml:space="preserve">zunächst </w:t>
      </w:r>
      <w:proofErr w:type="spellStart"/>
      <w:r>
        <w:rPr>
          <w:rFonts w:ascii="Times New Roman" w:hAnsi="Times New Roman" w:cs="Times New Roman"/>
          <w:sz w:val="24"/>
          <w:szCs w:val="24"/>
        </w:rPr>
        <w:t>Isonitroso</w:t>
      </w:r>
      <w:proofErr w:type="spellEnd"/>
      <w:r w:rsidR="00BF79D0">
        <w:rPr>
          <w:rFonts w:ascii="Times New Roman" w:hAnsi="Times New Roman" w:cs="Times New Roman"/>
          <w:sz w:val="24"/>
          <w:szCs w:val="24"/>
        </w:rPr>
        <w:t>-A</w:t>
      </w:r>
      <w:r>
        <w:rPr>
          <w:rFonts w:ascii="Times New Roman" w:hAnsi="Times New Roman" w:cs="Times New Roman"/>
          <w:sz w:val="24"/>
          <w:szCs w:val="24"/>
        </w:rPr>
        <w:t>ceton</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-CO-CH</w:t>
      </w:r>
      <w:r>
        <w:rPr>
          <w:rFonts w:ascii="Times New Roman" w:hAnsi="Times New Roman" w:cs="Times New Roman"/>
          <w:sz w:val="24"/>
          <w:szCs w:val="24"/>
          <w:vertAlign w:val="subscript"/>
        </w:rPr>
        <w:t>3</w:t>
      </w:r>
      <w:r>
        <w:rPr>
          <w:rFonts w:ascii="Times New Roman" w:hAnsi="Times New Roman" w:cs="Times New Roman"/>
          <w:sz w:val="24"/>
          <w:szCs w:val="24"/>
        </w:rPr>
        <w:t xml:space="preserve"> + O=NOH → CH</w:t>
      </w:r>
      <w:r>
        <w:rPr>
          <w:rFonts w:ascii="Times New Roman" w:hAnsi="Times New Roman" w:cs="Times New Roman"/>
          <w:sz w:val="24"/>
          <w:szCs w:val="24"/>
          <w:vertAlign w:val="subscript"/>
        </w:rPr>
        <w:t>3</w:t>
      </w:r>
      <w:r>
        <w:rPr>
          <w:rFonts w:ascii="Times New Roman" w:hAnsi="Times New Roman" w:cs="Times New Roman"/>
          <w:sz w:val="24"/>
          <w:szCs w:val="24"/>
        </w:rPr>
        <w:t>-CO – CH =NOH</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Diese reagiert in weiteren Natrium</w:t>
      </w:r>
      <w:r w:rsidR="00BF79D0">
        <w:rPr>
          <w:rFonts w:ascii="Times New Roman" w:hAnsi="Times New Roman" w:cs="Times New Roman"/>
          <w:sz w:val="24"/>
          <w:szCs w:val="24"/>
        </w:rPr>
        <w:t>-</w:t>
      </w:r>
      <w:proofErr w:type="spellStart"/>
      <w:r w:rsidR="00BF79D0">
        <w:rPr>
          <w:rFonts w:ascii="Times New Roman" w:hAnsi="Times New Roman" w:cs="Times New Roman"/>
          <w:sz w:val="24"/>
          <w:szCs w:val="24"/>
        </w:rPr>
        <w:t>N</w:t>
      </w:r>
      <w:r>
        <w:rPr>
          <w:rFonts w:ascii="Times New Roman" w:hAnsi="Times New Roman" w:cs="Times New Roman"/>
          <w:sz w:val="24"/>
          <w:szCs w:val="24"/>
        </w:rPr>
        <w:t>itroprussid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Natriumpentacyanonitrosylferrat</w:t>
      </w:r>
      <w:proofErr w:type="spellEnd"/>
      <w:r>
        <w:rPr>
          <w:rFonts w:ascii="Times New Roman" w:hAnsi="Times New Roman" w:cs="Times New Roman"/>
          <w:sz w:val="24"/>
          <w:szCs w:val="24"/>
        </w:rPr>
        <w:t xml:space="preserve">), es entsteht ein violetter Farbkomplex. Gleichzeitig wird das im </w:t>
      </w:r>
      <w:proofErr w:type="spellStart"/>
      <w:r>
        <w:rPr>
          <w:rFonts w:ascii="Times New Roman" w:hAnsi="Times New Roman" w:cs="Times New Roman"/>
          <w:sz w:val="24"/>
          <w:szCs w:val="24"/>
        </w:rPr>
        <w:t>Nitroprussid</w:t>
      </w:r>
      <w:proofErr w:type="spellEnd"/>
      <w:r>
        <w:rPr>
          <w:rFonts w:ascii="Times New Roman" w:hAnsi="Times New Roman" w:cs="Times New Roman"/>
          <w:sz w:val="24"/>
          <w:szCs w:val="24"/>
        </w:rPr>
        <w:t xml:space="preserve"> vorliegende dreiwertige Eisen zum zweiwertigen reduziert.</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(CN)</w:t>
      </w:r>
      <w:r>
        <w:rPr>
          <w:rFonts w:ascii="Times New Roman" w:hAnsi="Times New Roman" w:cs="Times New Roman"/>
          <w:sz w:val="24"/>
          <w:szCs w:val="24"/>
          <w:vertAlign w:val="subscript"/>
        </w:rPr>
        <w:t>5</w:t>
      </w:r>
      <w:r>
        <w:rPr>
          <w:rFonts w:ascii="Times New Roman" w:hAnsi="Times New Roman" w:cs="Times New Roman"/>
          <w:sz w:val="24"/>
          <w:szCs w:val="24"/>
        </w:rPr>
        <w:t>NO]</w:t>
      </w:r>
      <w:r>
        <w:rPr>
          <w:rFonts w:ascii="Times New Roman" w:hAnsi="Times New Roman" w:cs="Times New Roman"/>
          <w:sz w:val="24"/>
          <w:szCs w:val="24"/>
          <w:vertAlign w:val="superscript"/>
        </w:rPr>
        <w:t>2-</w:t>
      </w:r>
      <w:r>
        <w:rPr>
          <w:rFonts w:ascii="Times New Roman" w:hAnsi="Times New Roman" w:cs="Times New Roman"/>
          <w:sz w:val="24"/>
          <w:szCs w:val="24"/>
        </w:rPr>
        <w:t xml:space="preserve"> + CH</w:t>
      </w:r>
      <w:r>
        <w:rPr>
          <w:rFonts w:ascii="Times New Roman" w:hAnsi="Times New Roman" w:cs="Times New Roman"/>
          <w:sz w:val="24"/>
          <w:szCs w:val="24"/>
          <w:vertAlign w:val="subscript"/>
        </w:rPr>
        <w:t>3</w:t>
      </w:r>
      <w:r>
        <w:rPr>
          <w:rFonts w:ascii="Times New Roman" w:hAnsi="Times New Roman" w:cs="Times New Roman"/>
          <w:sz w:val="24"/>
          <w:szCs w:val="24"/>
        </w:rPr>
        <w:t>-CO-CH</w:t>
      </w:r>
      <w:r>
        <w:rPr>
          <w:rFonts w:ascii="Times New Roman" w:hAnsi="Times New Roman" w:cs="Times New Roman"/>
          <w:sz w:val="24"/>
          <w:szCs w:val="24"/>
          <w:vertAlign w:val="subscript"/>
        </w:rPr>
        <w:t>3</w:t>
      </w:r>
      <w:r>
        <w:rPr>
          <w:rFonts w:ascii="Times New Roman" w:hAnsi="Times New Roman" w:cs="Times New Roman"/>
          <w:sz w:val="24"/>
          <w:szCs w:val="24"/>
        </w:rPr>
        <w:t xml:space="preserve"> + 2 OH </w:t>
      </w:r>
      <w:r>
        <w:rPr>
          <w:rFonts w:ascii="Times New Roman" w:hAnsi="Times New Roman" w:cs="Times New Roman"/>
          <w:sz w:val="24"/>
          <w:szCs w:val="24"/>
          <w:vertAlign w:val="superscript"/>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(CN)</w:t>
      </w:r>
      <w:r>
        <w:rPr>
          <w:rFonts w:ascii="Times New Roman" w:hAnsi="Times New Roman" w:cs="Times New Roman"/>
          <w:sz w:val="24"/>
          <w:szCs w:val="24"/>
          <w:vertAlign w:val="subscript"/>
        </w:rPr>
        <w:t>5</w:t>
      </w:r>
      <w:r>
        <w:rPr>
          <w:rFonts w:ascii="Times New Roman" w:hAnsi="Times New Roman" w:cs="Times New Roman"/>
          <w:sz w:val="24"/>
          <w:szCs w:val="24"/>
        </w:rPr>
        <w:t>ON= CHCOCH</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perscript"/>
        </w:rPr>
        <w:t>4 -</w:t>
      </w:r>
      <w:r>
        <w:rPr>
          <w:rFonts w:ascii="Times New Roman" w:hAnsi="Times New Roman" w:cs="Times New Roman"/>
          <w:sz w:val="24"/>
          <w:szCs w:val="24"/>
        </w:rPr>
        <w:t xml:space="preserve"> + 2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6E55FC" w:rsidRDefault="006E55FC" w:rsidP="006E55FC">
      <w:pPr>
        <w:pStyle w:val="KeinLeerraum"/>
        <w:rPr>
          <w:rFonts w:ascii="Times New Roman" w:hAnsi="Times New Roman" w:cs="Times New Roman"/>
          <w:sz w:val="24"/>
          <w:szCs w:val="24"/>
        </w:rPr>
      </w:pP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Aus dem Band Diagnostische </w:t>
      </w:r>
      <w:proofErr w:type="spellStart"/>
      <w:r>
        <w:rPr>
          <w:rFonts w:ascii="Times New Roman" w:hAnsi="Times New Roman" w:cs="Times New Roman"/>
          <w:sz w:val="24"/>
          <w:szCs w:val="24"/>
        </w:rPr>
        <w:t>Laboratoriumsmethoden</w:t>
      </w:r>
      <w:proofErr w:type="spellEnd"/>
      <w:r>
        <w:rPr>
          <w:rFonts w:ascii="Times New Roman" w:hAnsi="Times New Roman" w:cs="Times New Roman"/>
          <w:sz w:val="24"/>
          <w:szCs w:val="24"/>
        </w:rPr>
        <w:t xml:space="preserve"> des 2. Arzneibuches der DDR stammt die Rezeptur. Dies war die amtliche Sammlung von Analysenmethoden für das  medizinische</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Labor. Dieses Reagenz war zum Nachweis von Aceton im Urin seinerzeit vorgeschrieben.</w:t>
      </w:r>
    </w:p>
    <w:p w:rsidR="00F45002"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Das Reagenz ist gut verschlossen unbegrenzt haltbar. </w:t>
      </w:r>
    </w:p>
    <w:p w:rsidR="006E55FC" w:rsidRDefault="006E55FC" w:rsidP="006E55FC">
      <w:pPr>
        <w:pStyle w:val="KeinLeerraum"/>
        <w:rPr>
          <w:rFonts w:ascii="Times New Roman" w:hAnsi="Times New Roman" w:cs="Times New Roman"/>
          <w:sz w:val="24"/>
          <w:szCs w:val="24"/>
        </w:rPr>
      </w:pPr>
    </w:p>
    <w:p w:rsidR="006E55FC" w:rsidRPr="006E55FC" w:rsidRDefault="006E55FC" w:rsidP="006E55FC">
      <w:pPr>
        <w:pStyle w:val="KeinLeerraum"/>
        <w:rPr>
          <w:rFonts w:ascii="Times New Roman" w:hAnsi="Times New Roman" w:cs="Times New Roman"/>
          <w:b/>
          <w:sz w:val="24"/>
          <w:szCs w:val="24"/>
        </w:rPr>
      </w:pPr>
      <w:r w:rsidRPr="006E55FC">
        <w:rPr>
          <w:rFonts w:ascii="Times New Roman" w:hAnsi="Times New Roman" w:cs="Times New Roman"/>
          <w:b/>
          <w:sz w:val="24"/>
          <w:szCs w:val="24"/>
        </w:rPr>
        <w:t>Nachweis von Sulfid – Ionen</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Natrium- </w:t>
      </w:r>
      <w:proofErr w:type="spellStart"/>
      <w:r>
        <w:rPr>
          <w:rFonts w:ascii="Times New Roman" w:hAnsi="Times New Roman" w:cs="Times New Roman"/>
          <w:sz w:val="24"/>
          <w:szCs w:val="24"/>
        </w:rPr>
        <w:t>Nitroprussid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Dinatriumpentacyanonitrosylferrat</w:t>
      </w:r>
      <w:proofErr w:type="spellEnd"/>
      <w:r>
        <w:rPr>
          <w:rFonts w:ascii="Times New Roman" w:hAnsi="Times New Roman" w:cs="Times New Roman"/>
          <w:sz w:val="24"/>
          <w:szCs w:val="24"/>
        </w:rPr>
        <w:t xml:space="preserve">) reagiert mit Sulfid-Ionen und </w:t>
      </w:r>
      <w:proofErr w:type="spellStart"/>
      <w:r>
        <w:rPr>
          <w:rFonts w:ascii="Times New Roman" w:hAnsi="Times New Roman" w:cs="Times New Roman"/>
          <w:sz w:val="24"/>
          <w:szCs w:val="24"/>
        </w:rPr>
        <w:t>Thiol</w:t>
      </w:r>
      <w:proofErr w:type="spellEnd"/>
      <w:r>
        <w:rPr>
          <w:rFonts w:ascii="Times New Roman" w:hAnsi="Times New Roman" w:cs="Times New Roman"/>
          <w:sz w:val="24"/>
          <w:szCs w:val="24"/>
        </w:rPr>
        <w:t>-Verbindungen, es entsteht ein sofort ein blauvioletter Farbkomplex.</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(CN)</w:t>
      </w:r>
      <w:r>
        <w:rPr>
          <w:rFonts w:ascii="Times New Roman" w:hAnsi="Times New Roman" w:cs="Times New Roman"/>
          <w:sz w:val="24"/>
          <w:szCs w:val="24"/>
          <w:vertAlign w:val="subscript"/>
        </w:rPr>
        <w:t>5</w:t>
      </w:r>
      <w:r>
        <w:rPr>
          <w:rFonts w:ascii="Times New Roman" w:hAnsi="Times New Roman" w:cs="Times New Roman"/>
          <w:sz w:val="24"/>
          <w:szCs w:val="24"/>
        </w:rPr>
        <w:t xml:space="preserve">NO] </w:t>
      </w:r>
      <w:r>
        <w:rPr>
          <w:rFonts w:ascii="Times New Roman" w:hAnsi="Times New Roman" w:cs="Times New Roman"/>
          <w:sz w:val="24"/>
          <w:szCs w:val="24"/>
          <w:vertAlign w:val="superscript"/>
        </w:rPr>
        <w:t>2-</w:t>
      </w:r>
      <w:r>
        <w:rPr>
          <w:rFonts w:ascii="Times New Roman" w:hAnsi="Times New Roman" w:cs="Times New Roman"/>
          <w:sz w:val="24"/>
          <w:szCs w:val="24"/>
        </w:rPr>
        <w:t xml:space="preserve"> + S </w:t>
      </w:r>
      <w:r>
        <w:rPr>
          <w:rFonts w:ascii="Times New Roman" w:hAnsi="Times New Roman" w:cs="Times New Roman"/>
          <w:sz w:val="24"/>
          <w:szCs w:val="24"/>
          <w:vertAlign w:val="superscript"/>
        </w:rPr>
        <w:t>2 -</w:t>
      </w:r>
      <w:r>
        <w:rPr>
          <w:rFonts w:ascii="Times New Roman" w:hAnsi="Times New Roman" w:cs="Times New Roman"/>
          <w:sz w:val="24"/>
          <w:szCs w:val="24"/>
        </w:rPr>
        <w:t xml:space="preserve"> →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(CN)</w:t>
      </w:r>
      <w:r>
        <w:rPr>
          <w:rFonts w:ascii="Times New Roman" w:hAnsi="Times New Roman" w:cs="Times New Roman"/>
          <w:sz w:val="24"/>
          <w:szCs w:val="24"/>
          <w:vertAlign w:val="subscript"/>
        </w:rPr>
        <w:t>5</w:t>
      </w:r>
      <w:r>
        <w:rPr>
          <w:rFonts w:ascii="Times New Roman" w:hAnsi="Times New Roman" w:cs="Times New Roman"/>
          <w:sz w:val="24"/>
          <w:szCs w:val="24"/>
        </w:rPr>
        <w:t xml:space="preserve">NOS] </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Dieser Komplex ist in stark alkalischer Lösung nicht beständig, bzw. werden durch die Hydroxid- Ionen verhindert, da hier ein beständigeres </w:t>
      </w:r>
      <w:proofErr w:type="spellStart"/>
      <w:r>
        <w:rPr>
          <w:rFonts w:ascii="Times New Roman" w:hAnsi="Times New Roman" w:cs="Times New Roman"/>
          <w:sz w:val="24"/>
          <w:szCs w:val="24"/>
        </w:rPr>
        <w:t>Natriumpentacyanonitritoferrat</w:t>
      </w:r>
      <w:proofErr w:type="spellEnd"/>
      <w:r>
        <w:rPr>
          <w:rFonts w:ascii="Times New Roman" w:hAnsi="Times New Roman" w:cs="Times New Roman"/>
          <w:sz w:val="24"/>
          <w:szCs w:val="24"/>
        </w:rPr>
        <w:t xml:space="preserve"> (II) gebildet wird.</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(CN)</w:t>
      </w:r>
      <w:r>
        <w:rPr>
          <w:rFonts w:ascii="Times New Roman" w:hAnsi="Times New Roman" w:cs="Times New Roman"/>
          <w:sz w:val="24"/>
          <w:szCs w:val="24"/>
          <w:vertAlign w:val="subscript"/>
        </w:rPr>
        <w:t>5</w:t>
      </w:r>
      <w:r>
        <w:rPr>
          <w:rFonts w:ascii="Times New Roman" w:hAnsi="Times New Roman" w:cs="Times New Roman"/>
          <w:sz w:val="24"/>
          <w:szCs w:val="24"/>
        </w:rPr>
        <w:t xml:space="preserve">NO ] </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 OH </w:t>
      </w:r>
      <w:r>
        <w:rPr>
          <w:rFonts w:ascii="Times New Roman" w:hAnsi="Times New Roman" w:cs="Times New Roman"/>
          <w:sz w:val="24"/>
          <w:szCs w:val="24"/>
          <w:vertAlign w:val="superscript"/>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(CN)</w:t>
      </w:r>
      <w:r>
        <w:rPr>
          <w:rFonts w:ascii="Times New Roman" w:hAnsi="Times New Roman" w:cs="Times New Roman"/>
          <w:sz w:val="24"/>
          <w:szCs w:val="24"/>
          <w:vertAlign w:val="subscript"/>
        </w:rPr>
        <w:t>5</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6E55FC" w:rsidRDefault="006E55FC" w:rsidP="006E55FC">
      <w:pPr>
        <w:pStyle w:val="KeinLeerraum"/>
        <w:rPr>
          <w:rFonts w:ascii="Times New Roman" w:hAnsi="Times New Roman" w:cs="Times New Roman"/>
          <w:sz w:val="24"/>
          <w:szCs w:val="24"/>
        </w:rPr>
      </w:pPr>
    </w:p>
    <w:p w:rsidR="006E55FC" w:rsidRPr="00255B50" w:rsidRDefault="006E55FC" w:rsidP="006E55FC">
      <w:pPr>
        <w:pStyle w:val="KeinLeerraum"/>
        <w:rPr>
          <w:rFonts w:ascii="Times New Roman" w:hAnsi="Times New Roman" w:cs="Times New Roman"/>
          <w:b/>
          <w:sz w:val="24"/>
          <w:szCs w:val="24"/>
          <w:u w:val="single"/>
        </w:rPr>
      </w:pPr>
      <w:r w:rsidRPr="00255B50">
        <w:rPr>
          <w:rFonts w:ascii="Times New Roman" w:hAnsi="Times New Roman" w:cs="Times New Roman"/>
          <w:b/>
          <w:sz w:val="24"/>
          <w:szCs w:val="24"/>
          <w:u w:val="single"/>
        </w:rPr>
        <w:t>Unterschiede im Ergebnis der Nachweisreaktionen:</w:t>
      </w:r>
    </w:p>
    <w:p w:rsidR="006E55FC" w:rsidRPr="00255B50" w:rsidRDefault="006E55FC" w:rsidP="006E55FC">
      <w:pPr>
        <w:pStyle w:val="KeinLeerraum"/>
        <w:rPr>
          <w:rFonts w:ascii="Times New Roman" w:hAnsi="Times New Roman" w:cs="Times New Roman"/>
          <w:b/>
          <w:i/>
          <w:sz w:val="24"/>
          <w:szCs w:val="24"/>
        </w:rPr>
      </w:pPr>
      <w:r w:rsidRPr="00255B50">
        <w:rPr>
          <w:rFonts w:ascii="Times New Roman" w:hAnsi="Times New Roman" w:cs="Times New Roman"/>
          <w:b/>
          <w:i/>
          <w:sz w:val="24"/>
          <w:szCs w:val="24"/>
        </w:rPr>
        <w:t>Aceton:</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Farbumschlag nach rotviolett, bildet sich nach einigen Minuten beständig</w:t>
      </w:r>
    </w:p>
    <w:p w:rsidR="006E55FC" w:rsidRPr="00255B50" w:rsidRDefault="006E55FC" w:rsidP="006E55FC">
      <w:pPr>
        <w:pStyle w:val="KeinLeerraum"/>
        <w:rPr>
          <w:rFonts w:ascii="Times New Roman" w:hAnsi="Times New Roman" w:cs="Times New Roman"/>
          <w:b/>
          <w:i/>
          <w:sz w:val="24"/>
          <w:szCs w:val="24"/>
        </w:rPr>
      </w:pPr>
      <w:r w:rsidRPr="00255B50">
        <w:rPr>
          <w:rFonts w:ascii="Times New Roman" w:hAnsi="Times New Roman" w:cs="Times New Roman"/>
          <w:b/>
          <w:i/>
          <w:sz w:val="24"/>
          <w:szCs w:val="24"/>
        </w:rPr>
        <w:t>Sulfid – Ionen:</w:t>
      </w:r>
    </w:p>
    <w:p w:rsidR="006E55FC" w:rsidRDefault="00255B50" w:rsidP="006E55FC">
      <w:pPr>
        <w:pStyle w:val="KeinLeerraum"/>
        <w:rPr>
          <w:rFonts w:ascii="Times New Roman" w:hAnsi="Times New Roman" w:cs="Times New Roman"/>
          <w:sz w:val="24"/>
          <w:szCs w:val="24"/>
        </w:rPr>
      </w:pPr>
      <w:r>
        <w:rPr>
          <w:rFonts w:ascii="Times New Roman" w:hAnsi="Times New Roman" w:cs="Times New Roman"/>
          <w:sz w:val="24"/>
          <w:szCs w:val="24"/>
        </w:rPr>
        <w:t>Farbumschlag nach blauviolett, entsteht sofort, Entfärbung nach wenigen Minuten</w:t>
      </w:r>
    </w:p>
    <w:p w:rsidR="00255B50" w:rsidRDefault="00255B50" w:rsidP="006E55FC">
      <w:pPr>
        <w:pStyle w:val="KeinLeerraum"/>
        <w:rPr>
          <w:rFonts w:ascii="Times New Roman" w:hAnsi="Times New Roman" w:cs="Times New Roman"/>
          <w:sz w:val="24"/>
          <w:szCs w:val="24"/>
        </w:rPr>
      </w:pPr>
    </w:p>
    <w:p w:rsidR="00255B50" w:rsidRDefault="00255B50" w:rsidP="00255B50">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255B50" w:rsidRDefault="00255B50" w:rsidP="00255B50">
      <w:pPr>
        <w:pStyle w:val="KeinLeerraum"/>
        <w:rPr>
          <w:rFonts w:ascii="Times New Roman" w:hAnsi="Times New Roman" w:cs="Times New Roman"/>
          <w:sz w:val="24"/>
          <w:szCs w:val="24"/>
        </w:rPr>
      </w:pPr>
      <w:r>
        <w:rPr>
          <w:rFonts w:ascii="Times New Roman" w:hAnsi="Times New Roman" w:cs="Times New Roman"/>
          <w:sz w:val="24"/>
          <w:szCs w:val="24"/>
        </w:rPr>
        <w:t>Reagenz</w:t>
      </w:r>
      <w:r w:rsidR="00BF79D0">
        <w:rPr>
          <w:rFonts w:ascii="Times New Roman" w:hAnsi="Times New Roman" w:cs="Times New Roman"/>
          <w:sz w:val="24"/>
          <w:szCs w:val="24"/>
        </w:rPr>
        <w:t>g</w:t>
      </w:r>
      <w:r>
        <w:rPr>
          <w:rFonts w:ascii="Times New Roman" w:hAnsi="Times New Roman" w:cs="Times New Roman"/>
          <w:sz w:val="24"/>
          <w:szCs w:val="24"/>
        </w:rPr>
        <w:t>läser, Ace</w:t>
      </w:r>
      <w:r w:rsidR="00BF79D0">
        <w:rPr>
          <w:rFonts w:ascii="Times New Roman" w:hAnsi="Times New Roman" w:cs="Times New Roman"/>
          <w:sz w:val="24"/>
          <w:szCs w:val="24"/>
        </w:rPr>
        <w:t>t</w:t>
      </w:r>
      <w:r>
        <w:rPr>
          <w:rFonts w:ascii="Times New Roman" w:hAnsi="Times New Roman" w:cs="Times New Roman"/>
          <w:sz w:val="24"/>
          <w:szCs w:val="24"/>
        </w:rPr>
        <w:t>on – Lösung ( 1ml Aceton, 9 ml Wasser), Natrium</w:t>
      </w:r>
      <w:r w:rsidR="00BF79D0">
        <w:rPr>
          <w:rFonts w:ascii="Times New Roman" w:hAnsi="Times New Roman" w:cs="Times New Roman"/>
          <w:sz w:val="24"/>
          <w:szCs w:val="24"/>
        </w:rPr>
        <w:t>s</w:t>
      </w:r>
      <w:r>
        <w:rPr>
          <w:rFonts w:ascii="Times New Roman" w:hAnsi="Times New Roman" w:cs="Times New Roman"/>
          <w:sz w:val="24"/>
          <w:szCs w:val="24"/>
        </w:rPr>
        <w:t xml:space="preserve">ulfid oder Ammoniumsulfid – Lösung, </w:t>
      </w:r>
      <w:proofErr w:type="spellStart"/>
      <w:r>
        <w:rPr>
          <w:rFonts w:ascii="Times New Roman" w:hAnsi="Times New Roman" w:cs="Times New Roman"/>
          <w:sz w:val="24"/>
          <w:szCs w:val="24"/>
        </w:rPr>
        <w:t>Dinatriumpentacyanonitrossylferrat</w:t>
      </w:r>
      <w:proofErr w:type="spellEnd"/>
      <w:r>
        <w:rPr>
          <w:rFonts w:ascii="Times New Roman" w:hAnsi="Times New Roman" w:cs="Times New Roman"/>
          <w:sz w:val="24"/>
          <w:szCs w:val="24"/>
        </w:rPr>
        <w:t xml:space="preserve"> </w:t>
      </w:r>
      <w:r w:rsidR="00F770B4">
        <w:rPr>
          <w:rFonts w:ascii="Times New Roman" w:hAnsi="Times New Roman" w:cs="Times New Roman"/>
          <w:sz w:val="24"/>
          <w:szCs w:val="24"/>
        </w:rPr>
        <w:t>–</w:t>
      </w:r>
      <w:r>
        <w:rPr>
          <w:rFonts w:ascii="Times New Roman" w:hAnsi="Times New Roman" w:cs="Times New Roman"/>
          <w:sz w:val="24"/>
          <w:szCs w:val="24"/>
        </w:rPr>
        <w:t xml:space="preserve"> RM</w:t>
      </w:r>
      <w:r w:rsidR="00F770B4">
        <w:rPr>
          <w:rFonts w:ascii="Times New Roman" w:hAnsi="Times New Roman" w:cs="Times New Roman"/>
          <w:sz w:val="24"/>
          <w:szCs w:val="24"/>
        </w:rPr>
        <w:t xml:space="preserve"> (Aceton-Reagenz)</w:t>
      </w:r>
    </w:p>
    <w:p w:rsidR="00255B50" w:rsidRDefault="00255B50" w:rsidP="00255B50">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255B50" w:rsidRDefault="00255B50" w:rsidP="00255B50">
      <w:pPr>
        <w:pStyle w:val="KeinLeerraum"/>
        <w:rPr>
          <w:rFonts w:ascii="Times New Roman" w:hAnsi="Times New Roman" w:cs="Times New Roman"/>
          <w:sz w:val="24"/>
          <w:szCs w:val="24"/>
        </w:rPr>
      </w:pPr>
      <w:r>
        <w:rPr>
          <w:rFonts w:ascii="Times New Roman" w:hAnsi="Times New Roman" w:cs="Times New Roman"/>
          <w:sz w:val="24"/>
          <w:szCs w:val="24"/>
        </w:rPr>
        <w:t>In ein Reagenzglas wird 5 ml Aceton – Lösung. In ein weiteres Reagenzglas werden 5 ml Wasser 5 Tropfen Ammoniumsulfid</w:t>
      </w:r>
      <w:r w:rsidR="00F770B4">
        <w:rPr>
          <w:rFonts w:ascii="Times New Roman" w:hAnsi="Times New Roman" w:cs="Times New Roman"/>
          <w:sz w:val="24"/>
          <w:szCs w:val="24"/>
        </w:rPr>
        <w:t xml:space="preserve"> oder Natriumsulfid</w:t>
      </w:r>
      <w:r>
        <w:rPr>
          <w:rFonts w:ascii="Times New Roman" w:hAnsi="Times New Roman" w:cs="Times New Roman"/>
          <w:sz w:val="24"/>
          <w:szCs w:val="24"/>
        </w:rPr>
        <w:t xml:space="preserve"> – Lösung gegeben. In beide Reagenzgläser gibt man einen Spatel </w:t>
      </w:r>
      <w:r w:rsidR="00F770B4">
        <w:rPr>
          <w:rFonts w:ascii="Times New Roman" w:hAnsi="Times New Roman" w:cs="Times New Roman"/>
          <w:sz w:val="24"/>
          <w:szCs w:val="24"/>
        </w:rPr>
        <w:t>Aceton-Reagenz</w:t>
      </w:r>
      <w:r>
        <w:rPr>
          <w:rFonts w:ascii="Times New Roman" w:hAnsi="Times New Roman" w:cs="Times New Roman"/>
          <w:sz w:val="24"/>
          <w:szCs w:val="24"/>
        </w:rPr>
        <w:t xml:space="preserve"> und mischt gut</w:t>
      </w:r>
    </w:p>
    <w:p w:rsidR="009450B4" w:rsidRDefault="009450B4" w:rsidP="00255B50">
      <w:pPr>
        <w:pStyle w:val="KeinLeerraum"/>
        <w:rPr>
          <w:rFonts w:ascii="Times New Roman" w:hAnsi="Times New Roman" w:cs="Times New Roman"/>
          <w:sz w:val="24"/>
          <w:szCs w:val="24"/>
        </w:rPr>
      </w:pPr>
    </w:p>
    <w:p w:rsidR="00255B50" w:rsidRDefault="00255B50" w:rsidP="00255B50">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lastRenderedPageBreak/>
        <w:t>Beobachtung:</w:t>
      </w:r>
    </w:p>
    <w:p w:rsidR="00255B50" w:rsidRDefault="00255B50" w:rsidP="00255B50">
      <w:pPr>
        <w:pStyle w:val="KeinLeerraum"/>
        <w:rPr>
          <w:rFonts w:ascii="Times New Roman" w:hAnsi="Times New Roman" w:cs="Times New Roman"/>
          <w:sz w:val="24"/>
          <w:szCs w:val="24"/>
        </w:rPr>
      </w:pPr>
      <w:r>
        <w:rPr>
          <w:rFonts w:ascii="Times New Roman" w:hAnsi="Times New Roman" w:cs="Times New Roman"/>
          <w:sz w:val="24"/>
          <w:szCs w:val="24"/>
        </w:rPr>
        <w:t>Im Reagenzglas mit Aceton – Lösung entsteht nach einigen Minuten eine rotviolette Färbung, die der Sulfid – Lösung entsteht eine blauviolette Färbung sofort, die nicht lange beständig ist.</w:t>
      </w:r>
    </w:p>
    <w:p w:rsidR="00255B50" w:rsidRDefault="00255B50" w:rsidP="00255B50">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255B50" w:rsidRDefault="00255B50" w:rsidP="00255B50">
      <w:pPr>
        <w:pStyle w:val="KeinLeerraum"/>
        <w:rPr>
          <w:rFonts w:ascii="Times New Roman" w:hAnsi="Times New Roman" w:cs="Times New Roman"/>
          <w:sz w:val="24"/>
          <w:szCs w:val="24"/>
        </w:rPr>
      </w:pPr>
      <w:r>
        <w:rPr>
          <w:rFonts w:ascii="Times New Roman" w:hAnsi="Times New Roman" w:cs="Times New Roman"/>
          <w:sz w:val="24"/>
          <w:szCs w:val="24"/>
        </w:rPr>
        <w:t>siehe oben</w:t>
      </w:r>
    </w:p>
    <w:p w:rsidR="00255B50" w:rsidRPr="00A0675A" w:rsidRDefault="00255B50" w:rsidP="00255B50">
      <w:pPr>
        <w:pStyle w:val="KeinLeerraum"/>
        <w:rPr>
          <w:rFonts w:ascii="Times New Roman" w:hAnsi="Times New Roman" w:cs="Times New Roman"/>
          <w:b/>
          <w:sz w:val="24"/>
          <w:szCs w:val="24"/>
          <w:u w:val="single"/>
        </w:rPr>
      </w:pPr>
      <w:r w:rsidRPr="00A0675A">
        <w:rPr>
          <w:rFonts w:ascii="Times New Roman" w:hAnsi="Times New Roman" w:cs="Times New Roman"/>
          <w:b/>
          <w:sz w:val="24"/>
          <w:szCs w:val="24"/>
          <w:u w:val="single"/>
        </w:rPr>
        <w:t xml:space="preserve">Hinweise: </w:t>
      </w:r>
    </w:p>
    <w:p w:rsidR="00255B50" w:rsidRDefault="00A0675A" w:rsidP="006E55FC">
      <w:pPr>
        <w:pStyle w:val="KeinLeerraum"/>
        <w:rPr>
          <w:rFonts w:ascii="Times New Roman" w:hAnsi="Times New Roman" w:cs="Times New Roman"/>
          <w:sz w:val="24"/>
          <w:szCs w:val="24"/>
        </w:rPr>
      </w:pPr>
      <w:r>
        <w:rPr>
          <w:rFonts w:ascii="Times New Roman" w:hAnsi="Times New Roman" w:cs="Times New Roman"/>
          <w:sz w:val="24"/>
          <w:szCs w:val="24"/>
        </w:rPr>
        <w:t>• Der Nachweis von Aceton und Sulfid – Ionen sind auch auf einer Tüpfelplatte möglich</w:t>
      </w:r>
    </w:p>
    <w:p w:rsidR="00A0675A" w:rsidRDefault="00A0675A" w:rsidP="006E55FC">
      <w:pPr>
        <w:pStyle w:val="KeinLeerraum"/>
        <w:rPr>
          <w:rFonts w:ascii="Times New Roman" w:hAnsi="Times New Roman" w:cs="Times New Roman"/>
          <w:sz w:val="24"/>
          <w:szCs w:val="24"/>
        </w:rPr>
      </w:pPr>
      <w:r>
        <w:rPr>
          <w:rFonts w:ascii="Times New Roman" w:hAnsi="Times New Roman" w:cs="Times New Roman"/>
          <w:sz w:val="24"/>
          <w:szCs w:val="24"/>
        </w:rPr>
        <w:t>• Der Nachweis von wasserunlöslichen Sulfiden ist auch möglich, indem durch Zugabe von Säure Schwefelwasserstoff freigesetzt wird. Dies geschieht auf einer Uhrglas – oder Petrischale In der unteren Schale wird Schwefelwasserstoff durch Zugabe von Säure freigesetzt, und verschlossen wird die Schale mit einem Deckel, indem auf der Innenseite ein Filterpapierstreifen klebt, der mit einer wässrigen Lösung von Aceton- Reagenz getränkt ist.</w:t>
      </w:r>
    </w:p>
    <w:p w:rsidR="0026455B" w:rsidRDefault="00A0675A"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 </w:t>
      </w:r>
    </w:p>
    <w:p w:rsidR="003669F0" w:rsidRDefault="003669F0" w:rsidP="003669F0">
      <w:pPr>
        <w:pStyle w:val="KeinLeerraum"/>
        <w:rPr>
          <w:rFonts w:ascii="Times New Roman" w:hAnsi="Times New Roman" w:cs="Times New Roman"/>
          <w:b/>
          <w:sz w:val="28"/>
          <w:szCs w:val="28"/>
        </w:rPr>
      </w:pPr>
      <w:r>
        <w:rPr>
          <w:rFonts w:ascii="Times New Roman" w:hAnsi="Times New Roman" w:cs="Times New Roman"/>
          <w:b/>
          <w:sz w:val="28"/>
          <w:szCs w:val="28"/>
        </w:rPr>
        <w:t>3.4.       Mikro-Fehling auf der Tüpfelplatte</w:t>
      </w:r>
    </w:p>
    <w:p w:rsidR="0026455B" w:rsidRDefault="0026455B" w:rsidP="006E55FC">
      <w:pPr>
        <w:pStyle w:val="KeinLeerraum"/>
        <w:rPr>
          <w:rFonts w:ascii="Times New Roman" w:hAnsi="Times New Roman" w:cs="Times New Roman"/>
          <w:sz w:val="24"/>
          <w:szCs w:val="24"/>
        </w:rPr>
      </w:pPr>
    </w:p>
    <w:p w:rsidR="00C74741" w:rsidRDefault="00C74741" w:rsidP="00C74741">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C74741" w:rsidRPr="00C74741" w:rsidRDefault="00C74741" w:rsidP="00C74741">
      <w:pPr>
        <w:rPr>
          <w:b/>
          <w:sz w:val="24"/>
          <w:szCs w:val="24"/>
          <w:u w:val="single"/>
        </w:rPr>
      </w:pPr>
      <w:r w:rsidRPr="00C74741">
        <w:rPr>
          <w:sz w:val="24"/>
          <w:szCs w:val="24"/>
        </w:rPr>
        <w:t>Tüpfelplatte</w:t>
      </w:r>
      <w:r w:rsidRPr="00C74741">
        <w:rPr>
          <w:b/>
          <w:sz w:val="24"/>
          <w:szCs w:val="24"/>
          <w:u w:val="single"/>
        </w:rPr>
        <w:t xml:space="preserve">, </w:t>
      </w:r>
      <w:r w:rsidRPr="00C74741">
        <w:rPr>
          <w:b/>
          <w:i/>
          <w:sz w:val="24"/>
          <w:szCs w:val="24"/>
          <w:u w:val="single"/>
        </w:rPr>
        <w:t xml:space="preserve">kein </w:t>
      </w:r>
      <w:proofErr w:type="spellStart"/>
      <w:r w:rsidRPr="00C74741">
        <w:rPr>
          <w:b/>
          <w:i/>
          <w:sz w:val="24"/>
          <w:szCs w:val="24"/>
          <w:u w:val="single"/>
        </w:rPr>
        <w:t>Tüfelraster</w:t>
      </w:r>
      <w:proofErr w:type="spellEnd"/>
      <w:r w:rsidRPr="00C74741">
        <w:rPr>
          <w:b/>
          <w:i/>
          <w:sz w:val="24"/>
          <w:szCs w:val="24"/>
          <w:u w:val="single"/>
        </w:rPr>
        <w:t>!!! oder Zellkulturplatte</w:t>
      </w:r>
    </w:p>
    <w:p w:rsidR="00C74741" w:rsidRDefault="00C74741" w:rsidP="00C74741">
      <w:pPr>
        <w:rPr>
          <w:sz w:val="24"/>
          <w:szCs w:val="24"/>
        </w:rPr>
      </w:pPr>
      <w:r w:rsidRPr="00C74741">
        <w:rPr>
          <w:sz w:val="24"/>
          <w:szCs w:val="24"/>
        </w:rPr>
        <w:t xml:space="preserve">Glucose-Lösung 5 %, frisch gepulvertes Natriumhydroxid, </w:t>
      </w:r>
    </w:p>
    <w:p w:rsidR="00C74741" w:rsidRPr="00C74741" w:rsidRDefault="00C74741" w:rsidP="00C74741">
      <w:pPr>
        <w:rPr>
          <w:sz w:val="24"/>
          <w:szCs w:val="24"/>
        </w:rPr>
      </w:pPr>
      <w:r w:rsidRPr="00C74741">
        <w:rPr>
          <w:sz w:val="24"/>
          <w:szCs w:val="24"/>
        </w:rPr>
        <w:t>Kupfersulfat- Zitronensäure -</w:t>
      </w:r>
      <w:proofErr w:type="spellStart"/>
      <w:r w:rsidRPr="00C74741">
        <w:rPr>
          <w:sz w:val="24"/>
          <w:szCs w:val="24"/>
        </w:rPr>
        <w:t>Verreibung</w:t>
      </w:r>
      <w:proofErr w:type="spellEnd"/>
      <w:r w:rsidRPr="00C74741">
        <w:rPr>
          <w:sz w:val="24"/>
          <w:szCs w:val="24"/>
        </w:rPr>
        <w:t xml:space="preserve"> 1 + 3</w:t>
      </w:r>
    </w:p>
    <w:p w:rsidR="0026455B" w:rsidRDefault="0026455B" w:rsidP="006E55FC">
      <w:pPr>
        <w:pStyle w:val="KeinLeerraum"/>
        <w:rPr>
          <w:rFonts w:ascii="Times New Roman" w:hAnsi="Times New Roman" w:cs="Times New Roman"/>
          <w:sz w:val="24"/>
          <w:szCs w:val="24"/>
        </w:rPr>
      </w:pPr>
    </w:p>
    <w:p w:rsidR="00C74741" w:rsidRDefault="00C74741" w:rsidP="00C74741">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C74741" w:rsidRPr="00C74741" w:rsidRDefault="00C74741" w:rsidP="00C74741">
      <w:pPr>
        <w:rPr>
          <w:b/>
          <w:i/>
          <w:sz w:val="24"/>
          <w:szCs w:val="24"/>
          <w:u w:val="single"/>
        </w:rPr>
      </w:pPr>
      <w:r w:rsidRPr="00C74741">
        <w:rPr>
          <w:b/>
          <w:i/>
          <w:sz w:val="24"/>
          <w:szCs w:val="24"/>
          <w:u w:val="single"/>
        </w:rPr>
        <w:t>Tüpfelplatte, kein Tüpfelraster!!!, weiß oder Zellkulturplatte</w:t>
      </w:r>
    </w:p>
    <w:p w:rsidR="00C74741" w:rsidRPr="00C74741" w:rsidRDefault="00C74741" w:rsidP="00C74741">
      <w:pPr>
        <w:rPr>
          <w:sz w:val="24"/>
          <w:szCs w:val="24"/>
        </w:rPr>
      </w:pPr>
      <w:r>
        <w:rPr>
          <w:sz w:val="24"/>
          <w:szCs w:val="24"/>
        </w:rPr>
        <w:t xml:space="preserve">• </w:t>
      </w:r>
      <w:r w:rsidRPr="00C74741">
        <w:rPr>
          <w:sz w:val="24"/>
          <w:szCs w:val="24"/>
        </w:rPr>
        <w:t xml:space="preserve">3 – 5 Tropfen Glucose-Lösung </w:t>
      </w:r>
    </w:p>
    <w:p w:rsidR="00C74741" w:rsidRPr="00C74741" w:rsidRDefault="00C74741" w:rsidP="00C74741">
      <w:pPr>
        <w:rPr>
          <w:sz w:val="24"/>
          <w:szCs w:val="24"/>
        </w:rPr>
      </w:pPr>
      <w:r>
        <w:rPr>
          <w:sz w:val="24"/>
          <w:szCs w:val="24"/>
        </w:rPr>
        <w:t xml:space="preserve">• </w:t>
      </w:r>
      <w:r w:rsidRPr="00C74741">
        <w:rPr>
          <w:sz w:val="24"/>
          <w:szCs w:val="24"/>
        </w:rPr>
        <w:t>3 - 5 Tropfen Wasser (Blindprobe)</w:t>
      </w:r>
    </w:p>
    <w:p w:rsidR="00C74741" w:rsidRPr="00C74741" w:rsidRDefault="00C74741" w:rsidP="00C74741">
      <w:pPr>
        <w:rPr>
          <w:sz w:val="24"/>
          <w:szCs w:val="24"/>
        </w:rPr>
      </w:pPr>
      <w:r>
        <w:rPr>
          <w:sz w:val="24"/>
          <w:szCs w:val="24"/>
        </w:rPr>
        <w:t xml:space="preserve">• </w:t>
      </w:r>
      <w:r w:rsidRPr="00C74741">
        <w:rPr>
          <w:sz w:val="24"/>
          <w:szCs w:val="24"/>
        </w:rPr>
        <w:t>1 Spatel</w:t>
      </w:r>
      <w:r>
        <w:rPr>
          <w:sz w:val="24"/>
          <w:szCs w:val="24"/>
        </w:rPr>
        <w:t>-S</w:t>
      </w:r>
      <w:r w:rsidRPr="00C74741">
        <w:rPr>
          <w:sz w:val="24"/>
          <w:szCs w:val="24"/>
        </w:rPr>
        <w:t>pitze Kupfersulfat-Zitronensäure-</w:t>
      </w:r>
      <w:proofErr w:type="spellStart"/>
      <w:r w:rsidRPr="00C74741">
        <w:rPr>
          <w:sz w:val="24"/>
          <w:szCs w:val="24"/>
        </w:rPr>
        <w:t>Verreibung</w:t>
      </w:r>
      <w:proofErr w:type="spellEnd"/>
    </w:p>
    <w:p w:rsidR="00C74741" w:rsidRPr="00C74741" w:rsidRDefault="00C74741" w:rsidP="00C74741">
      <w:pPr>
        <w:rPr>
          <w:sz w:val="24"/>
          <w:szCs w:val="24"/>
        </w:rPr>
      </w:pPr>
      <w:r>
        <w:rPr>
          <w:sz w:val="24"/>
          <w:szCs w:val="24"/>
        </w:rPr>
        <w:t xml:space="preserve">• </w:t>
      </w:r>
      <w:r w:rsidRPr="00C74741">
        <w:rPr>
          <w:sz w:val="24"/>
          <w:szCs w:val="24"/>
        </w:rPr>
        <w:t>mischen</w:t>
      </w:r>
    </w:p>
    <w:p w:rsidR="00C74741" w:rsidRPr="00C74741" w:rsidRDefault="00C74741" w:rsidP="00C74741">
      <w:pPr>
        <w:rPr>
          <w:sz w:val="24"/>
          <w:szCs w:val="24"/>
        </w:rPr>
      </w:pPr>
      <w:r>
        <w:rPr>
          <w:sz w:val="24"/>
          <w:szCs w:val="24"/>
        </w:rPr>
        <w:t xml:space="preserve">• </w:t>
      </w:r>
      <w:r w:rsidRPr="00C74741">
        <w:rPr>
          <w:sz w:val="24"/>
          <w:szCs w:val="24"/>
        </w:rPr>
        <w:t>1 Spatel</w:t>
      </w:r>
      <w:r>
        <w:rPr>
          <w:sz w:val="24"/>
          <w:szCs w:val="24"/>
        </w:rPr>
        <w:t>-S</w:t>
      </w:r>
      <w:r w:rsidRPr="00C74741">
        <w:rPr>
          <w:sz w:val="24"/>
          <w:szCs w:val="24"/>
        </w:rPr>
        <w:t>pitze frisch gepulvertes Natriumhydroxid</w:t>
      </w:r>
    </w:p>
    <w:p w:rsidR="00C74741" w:rsidRDefault="00C74741" w:rsidP="00C74741">
      <w:pPr>
        <w:rPr>
          <w:sz w:val="24"/>
          <w:szCs w:val="24"/>
        </w:rPr>
      </w:pPr>
      <w:r>
        <w:rPr>
          <w:sz w:val="24"/>
          <w:szCs w:val="24"/>
        </w:rPr>
        <w:t xml:space="preserve">• </w:t>
      </w:r>
      <w:r w:rsidRPr="00C74741">
        <w:rPr>
          <w:sz w:val="24"/>
          <w:szCs w:val="24"/>
        </w:rPr>
        <w:t>mischen</w:t>
      </w:r>
    </w:p>
    <w:p w:rsidR="00C74741" w:rsidRPr="00C74741" w:rsidRDefault="00C74741" w:rsidP="00C74741">
      <w:pPr>
        <w:rPr>
          <w:b/>
          <w:sz w:val="24"/>
          <w:szCs w:val="24"/>
          <w:u w:val="single"/>
        </w:rPr>
      </w:pPr>
      <w:r w:rsidRPr="00C74741">
        <w:rPr>
          <w:b/>
          <w:sz w:val="24"/>
          <w:szCs w:val="24"/>
          <w:u w:val="single"/>
        </w:rPr>
        <w:t>Hinweise zum Arbeitsschutz:</w:t>
      </w:r>
    </w:p>
    <w:p w:rsidR="00C74741" w:rsidRDefault="00C74741" w:rsidP="00C74741">
      <w:pPr>
        <w:rPr>
          <w:b/>
          <w:sz w:val="24"/>
          <w:szCs w:val="24"/>
        </w:rPr>
      </w:pPr>
      <w:r>
        <w:rPr>
          <w:b/>
          <w:sz w:val="24"/>
          <w:szCs w:val="24"/>
        </w:rPr>
        <w:t>•</w:t>
      </w:r>
      <w:r w:rsidR="00520764">
        <w:rPr>
          <w:b/>
          <w:sz w:val="24"/>
          <w:szCs w:val="24"/>
        </w:rPr>
        <w:t xml:space="preserve"> </w:t>
      </w:r>
      <w:r w:rsidRPr="00C74741">
        <w:rPr>
          <w:b/>
          <w:sz w:val="24"/>
          <w:szCs w:val="24"/>
        </w:rPr>
        <w:t>Die alternative Fehling-Probe niemals auf dem Tüpfelraster</w:t>
      </w:r>
      <w:r w:rsidR="00520764">
        <w:rPr>
          <w:b/>
          <w:sz w:val="24"/>
          <w:szCs w:val="24"/>
        </w:rPr>
        <w:t>!</w:t>
      </w:r>
      <w:r w:rsidRPr="00C74741">
        <w:rPr>
          <w:b/>
          <w:sz w:val="24"/>
          <w:szCs w:val="24"/>
        </w:rPr>
        <w:t xml:space="preserve"> </w:t>
      </w:r>
    </w:p>
    <w:p w:rsidR="00C74741" w:rsidRPr="00C74741" w:rsidRDefault="00520764" w:rsidP="00C74741">
      <w:pPr>
        <w:rPr>
          <w:b/>
          <w:sz w:val="24"/>
          <w:szCs w:val="24"/>
        </w:rPr>
      </w:pPr>
      <w:r>
        <w:rPr>
          <w:b/>
          <w:sz w:val="24"/>
          <w:szCs w:val="24"/>
        </w:rPr>
        <w:t xml:space="preserve">• </w:t>
      </w:r>
      <w:r w:rsidR="00C74741" w:rsidRPr="00C74741">
        <w:rPr>
          <w:b/>
          <w:sz w:val="24"/>
          <w:szCs w:val="24"/>
        </w:rPr>
        <w:t>nur in Tüpfelplatte</w:t>
      </w:r>
      <w:r w:rsidR="00C74741">
        <w:rPr>
          <w:b/>
          <w:sz w:val="24"/>
          <w:szCs w:val="24"/>
        </w:rPr>
        <w:t xml:space="preserve"> aus Kunststoff oder in einer Zellkulturplatte (12 Vertiefungen)</w:t>
      </w:r>
    </w:p>
    <w:p w:rsidR="00C74741" w:rsidRPr="00C74741" w:rsidRDefault="00520764" w:rsidP="00C74741">
      <w:pPr>
        <w:rPr>
          <w:b/>
          <w:sz w:val="24"/>
          <w:szCs w:val="24"/>
        </w:rPr>
      </w:pPr>
      <w:r>
        <w:rPr>
          <w:b/>
          <w:sz w:val="24"/>
          <w:szCs w:val="24"/>
        </w:rPr>
        <w:t xml:space="preserve">• </w:t>
      </w:r>
      <w:r w:rsidR="00C74741" w:rsidRPr="00C74741">
        <w:rPr>
          <w:b/>
          <w:sz w:val="24"/>
          <w:szCs w:val="24"/>
        </w:rPr>
        <w:t>Schutzbrille tragen</w:t>
      </w:r>
      <w:r>
        <w:rPr>
          <w:b/>
          <w:sz w:val="24"/>
          <w:szCs w:val="24"/>
        </w:rPr>
        <w:t>!</w:t>
      </w:r>
    </w:p>
    <w:p w:rsidR="00520764" w:rsidRDefault="00520764" w:rsidP="00C74741">
      <w:pPr>
        <w:rPr>
          <w:b/>
          <w:sz w:val="24"/>
          <w:szCs w:val="24"/>
        </w:rPr>
      </w:pPr>
      <w:r>
        <w:rPr>
          <w:b/>
          <w:sz w:val="24"/>
          <w:szCs w:val="24"/>
        </w:rPr>
        <w:t>•</w:t>
      </w:r>
      <w:r w:rsidR="00C74741" w:rsidRPr="00C74741">
        <w:rPr>
          <w:b/>
          <w:sz w:val="24"/>
          <w:szCs w:val="24"/>
        </w:rPr>
        <w:t xml:space="preserve">Natriumhydroxid </w:t>
      </w:r>
      <w:r>
        <w:rPr>
          <w:b/>
          <w:sz w:val="24"/>
          <w:szCs w:val="24"/>
        </w:rPr>
        <w:t xml:space="preserve">entweder </w:t>
      </w:r>
      <w:r w:rsidR="00C74741" w:rsidRPr="00C74741">
        <w:rPr>
          <w:b/>
          <w:sz w:val="24"/>
          <w:szCs w:val="24"/>
        </w:rPr>
        <w:t>frisch in der Reibschale verreiben,</w:t>
      </w:r>
      <w:r>
        <w:rPr>
          <w:b/>
          <w:sz w:val="24"/>
          <w:szCs w:val="24"/>
        </w:rPr>
        <w:t xml:space="preserve"> oder in einer sehr dicht </w:t>
      </w:r>
    </w:p>
    <w:p w:rsidR="00C74741" w:rsidRPr="00C74741" w:rsidRDefault="00520764" w:rsidP="00C74741">
      <w:pPr>
        <w:rPr>
          <w:b/>
          <w:sz w:val="24"/>
          <w:szCs w:val="24"/>
        </w:rPr>
      </w:pPr>
      <w:r>
        <w:rPr>
          <w:b/>
          <w:sz w:val="24"/>
          <w:szCs w:val="24"/>
        </w:rPr>
        <w:t xml:space="preserve">  schließenden Flasche aufbewahren, da</w:t>
      </w:r>
      <w:r w:rsidR="00C74741" w:rsidRPr="00C74741">
        <w:rPr>
          <w:b/>
          <w:sz w:val="24"/>
          <w:szCs w:val="24"/>
        </w:rPr>
        <w:t xml:space="preserve"> äußerst hygroskopisch</w:t>
      </w:r>
    </w:p>
    <w:p w:rsidR="00520764" w:rsidRDefault="00520764" w:rsidP="00C74741">
      <w:pPr>
        <w:rPr>
          <w:b/>
          <w:sz w:val="24"/>
          <w:szCs w:val="24"/>
        </w:rPr>
      </w:pPr>
      <w:r>
        <w:rPr>
          <w:b/>
          <w:sz w:val="24"/>
          <w:szCs w:val="24"/>
        </w:rPr>
        <w:t xml:space="preserve">• </w:t>
      </w:r>
      <w:r w:rsidR="00C74741" w:rsidRPr="00C74741">
        <w:rPr>
          <w:b/>
          <w:sz w:val="24"/>
          <w:szCs w:val="24"/>
        </w:rPr>
        <w:t xml:space="preserve">Tüpfelplatte sofort reinigen, nicht stehen lassen </w:t>
      </w:r>
    </w:p>
    <w:p w:rsidR="00C74741" w:rsidRPr="00C74741" w:rsidRDefault="00520764" w:rsidP="00C74741">
      <w:pPr>
        <w:rPr>
          <w:b/>
          <w:sz w:val="24"/>
          <w:szCs w:val="24"/>
        </w:rPr>
      </w:pPr>
      <w:r>
        <w:rPr>
          <w:b/>
          <w:sz w:val="24"/>
          <w:szCs w:val="24"/>
        </w:rPr>
        <w:t xml:space="preserve">• </w:t>
      </w:r>
      <w:r w:rsidR="00C74741" w:rsidRPr="00C74741">
        <w:rPr>
          <w:b/>
          <w:sz w:val="24"/>
          <w:szCs w:val="24"/>
        </w:rPr>
        <w:t>evtl. unter Zusatz von</w:t>
      </w:r>
      <w:r>
        <w:rPr>
          <w:b/>
          <w:sz w:val="24"/>
          <w:szCs w:val="24"/>
        </w:rPr>
        <w:t xml:space="preserve"> verdünnter</w:t>
      </w:r>
      <w:r w:rsidR="00C74741" w:rsidRPr="00C74741">
        <w:rPr>
          <w:b/>
          <w:sz w:val="24"/>
          <w:szCs w:val="24"/>
        </w:rPr>
        <w:t xml:space="preserve"> Säure </w:t>
      </w:r>
      <w:r>
        <w:rPr>
          <w:b/>
          <w:sz w:val="24"/>
          <w:szCs w:val="24"/>
        </w:rPr>
        <w:t xml:space="preserve">Kupfer(I)Oxid-Reste </w:t>
      </w:r>
      <w:r w:rsidR="00C74741" w:rsidRPr="00C74741">
        <w:rPr>
          <w:b/>
          <w:sz w:val="24"/>
          <w:szCs w:val="24"/>
        </w:rPr>
        <w:t>lösen</w:t>
      </w:r>
    </w:p>
    <w:p w:rsidR="00C74741" w:rsidRDefault="00C74741" w:rsidP="00C74741">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C74741" w:rsidRPr="00C74741" w:rsidRDefault="00C74741" w:rsidP="00C74741">
      <w:pPr>
        <w:pStyle w:val="KeinLeerraum"/>
        <w:rPr>
          <w:rFonts w:ascii="Times New Roman" w:hAnsi="Times New Roman" w:cs="Times New Roman"/>
          <w:sz w:val="24"/>
          <w:szCs w:val="24"/>
        </w:rPr>
      </w:pPr>
      <w:r w:rsidRPr="00C74741">
        <w:rPr>
          <w:rFonts w:ascii="Times New Roman" w:hAnsi="Times New Roman" w:cs="Times New Roman"/>
          <w:sz w:val="24"/>
          <w:szCs w:val="24"/>
        </w:rPr>
        <w:t>Es findet ein Farbumschlag von blau nach rotbraun statt.</w:t>
      </w:r>
    </w:p>
    <w:p w:rsidR="00C74741" w:rsidRDefault="00C74741" w:rsidP="00C74741">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9460AE" w:rsidRPr="00196599" w:rsidRDefault="009460AE" w:rsidP="009460AE">
      <w:pPr>
        <w:rPr>
          <w:sz w:val="24"/>
          <w:szCs w:val="24"/>
        </w:rPr>
      </w:pPr>
      <w:r w:rsidRPr="00196599">
        <w:rPr>
          <w:sz w:val="24"/>
          <w:szCs w:val="24"/>
        </w:rPr>
        <w:t>Der Nachweis reduzierender Stoffe beispielsweise Glucose mit Fehling - Reagenz ist ein häufig durchgeführtes Experiment im Chemie - und Biologieunterricht.</w:t>
      </w:r>
    </w:p>
    <w:p w:rsidR="00196599" w:rsidRDefault="009460AE" w:rsidP="009460AE">
      <w:pPr>
        <w:rPr>
          <w:sz w:val="24"/>
          <w:szCs w:val="24"/>
        </w:rPr>
      </w:pPr>
      <w:r w:rsidRPr="00196599">
        <w:rPr>
          <w:sz w:val="24"/>
          <w:szCs w:val="24"/>
        </w:rPr>
        <w:t>Die ablaufenden Reaktionen der klassischen und modifizierten Fehling</w:t>
      </w:r>
      <w:r w:rsidR="00196599">
        <w:rPr>
          <w:sz w:val="24"/>
          <w:szCs w:val="24"/>
        </w:rPr>
        <w:t>-P</w:t>
      </w:r>
      <w:r w:rsidRPr="00196599">
        <w:rPr>
          <w:sz w:val="24"/>
          <w:szCs w:val="24"/>
        </w:rPr>
        <w:t>roben sind identisch. Zweiwertige Kupferionen werden in alkalischer Lösung durch reduzierende Stoffe zu</w:t>
      </w:r>
    </w:p>
    <w:p w:rsidR="009460AE" w:rsidRPr="00196599" w:rsidRDefault="009460AE" w:rsidP="009460AE">
      <w:pPr>
        <w:rPr>
          <w:sz w:val="24"/>
          <w:szCs w:val="24"/>
        </w:rPr>
      </w:pPr>
      <w:r w:rsidRPr="00196599">
        <w:rPr>
          <w:sz w:val="24"/>
          <w:szCs w:val="24"/>
        </w:rPr>
        <w:t xml:space="preserve"> einwertigen Kupferionen oder Kupfer reduziert. Komplexbildner (z.B. Salze der Wein - und </w:t>
      </w:r>
      <w:r w:rsidR="00196599">
        <w:rPr>
          <w:sz w:val="24"/>
          <w:szCs w:val="24"/>
        </w:rPr>
        <w:t>Z</w:t>
      </w:r>
      <w:r w:rsidRPr="00196599">
        <w:rPr>
          <w:sz w:val="24"/>
          <w:szCs w:val="24"/>
        </w:rPr>
        <w:t>itronensäure verhindern die Ausfällung von Kupferhydroxid in alkalischer Lösung.</w:t>
      </w:r>
    </w:p>
    <w:p w:rsidR="009460AE" w:rsidRPr="00196599" w:rsidRDefault="009460AE" w:rsidP="009460AE">
      <w:pPr>
        <w:pStyle w:val="Textkrper3"/>
      </w:pPr>
      <w:r w:rsidRPr="00196599">
        <w:t>Das Problem sind die Siedeverzüge:</w:t>
      </w:r>
    </w:p>
    <w:p w:rsidR="009460AE" w:rsidRPr="00196599" w:rsidRDefault="009460AE" w:rsidP="009460AE">
      <w:pPr>
        <w:rPr>
          <w:sz w:val="24"/>
          <w:szCs w:val="24"/>
        </w:rPr>
      </w:pPr>
      <w:r w:rsidRPr="00196599">
        <w:rPr>
          <w:sz w:val="24"/>
          <w:szCs w:val="24"/>
        </w:rPr>
        <w:t>Wenn der stark alkalische Versuchsansatz im Reagenzglas mit offener Flamme erhitzt wird, besteht die Gefahr des Herausspritze</w:t>
      </w:r>
      <w:r w:rsidR="00196599" w:rsidRPr="00196599">
        <w:rPr>
          <w:sz w:val="24"/>
          <w:szCs w:val="24"/>
        </w:rPr>
        <w:t>n</w:t>
      </w:r>
      <w:r w:rsidRPr="00196599">
        <w:rPr>
          <w:sz w:val="24"/>
          <w:szCs w:val="24"/>
        </w:rPr>
        <w:t xml:space="preserve">s des stark ätzenden Reaktionsgemisches </w:t>
      </w:r>
      <w:r w:rsidR="00196599" w:rsidRPr="00196599">
        <w:rPr>
          <w:sz w:val="24"/>
          <w:szCs w:val="24"/>
        </w:rPr>
        <w:t>.</w:t>
      </w:r>
      <w:r w:rsidRPr="00196599">
        <w:rPr>
          <w:sz w:val="24"/>
          <w:szCs w:val="24"/>
        </w:rPr>
        <w:t xml:space="preserve"> eine unkalkulierbare Unfallquelle.</w:t>
      </w:r>
    </w:p>
    <w:p w:rsidR="009460AE" w:rsidRPr="00196599" w:rsidRDefault="009460AE" w:rsidP="009460AE">
      <w:pPr>
        <w:rPr>
          <w:sz w:val="24"/>
          <w:szCs w:val="24"/>
        </w:rPr>
      </w:pPr>
      <w:r w:rsidRPr="00196599">
        <w:rPr>
          <w:sz w:val="24"/>
          <w:szCs w:val="24"/>
        </w:rPr>
        <w:t xml:space="preserve">Es gibt </w:t>
      </w:r>
      <w:r w:rsidR="00196599" w:rsidRPr="00196599">
        <w:rPr>
          <w:sz w:val="24"/>
          <w:szCs w:val="24"/>
        </w:rPr>
        <w:t>eine</w:t>
      </w:r>
      <w:r w:rsidRPr="00196599">
        <w:rPr>
          <w:sz w:val="24"/>
          <w:szCs w:val="24"/>
        </w:rPr>
        <w:t xml:space="preserve"> Möglichkeit zur Minimierung </w:t>
      </w:r>
      <w:r w:rsidR="00196599" w:rsidRPr="00196599">
        <w:rPr>
          <w:sz w:val="24"/>
          <w:szCs w:val="24"/>
        </w:rPr>
        <w:t>dieser</w:t>
      </w:r>
      <w:r w:rsidRPr="00196599">
        <w:rPr>
          <w:sz w:val="24"/>
          <w:szCs w:val="24"/>
        </w:rPr>
        <w:t xml:space="preserve"> Unfallquelle:</w:t>
      </w:r>
    </w:p>
    <w:p w:rsidR="009460AE" w:rsidRDefault="009460AE" w:rsidP="009460AE">
      <w:pPr>
        <w:rPr>
          <w:sz w:val="24"/>
          <w:szCs w:val="24"/>
        </w:rPr>
      </w:pPr>
      <w:r w:rsidRPr="00196599">
        <w:rPr>
          <w:sz w:val="24"/>
          <w:szCs w:val="24"/>
        </w:rPr>
        <w:sym w:font="Symbol" w:char="00B7"/>
      </w:r>
      <w:r w:rsidRPr="00196599">
        <w:rPr>
          <w:sz w:val="24"/>
          <w:szCs w:val="24"/>
        </w:rPr>
        <w:t xml:space="preserve"> </w:t>
      </w:r>
      <w:r w:rsidR="00196599" w:rsidRPr="00196599">
        <w:rPr>
          <w:sz w:val="24"/>
          <w:szCs w:val="24"/>
        </w:rPr>
        <w:t>Mikro-Fehling auf der Tüpfelplatte</w:t>
      </w:r>
    </w:p>
    <w:p w:rsidR="00C2004A" w:rsidRDefault="00C2004A" w:rsidP="00C2004A">
      <w:pPr>
        <w:pStyle w:val="KeinLeerraum"/>
        <w:rPr>
          <w:rFonts w:ascii="Times New Roman" w:hAnsi="Times New Roman" w:cs="Times New Roman"/>
          <w:b/>
          <w:sz w:val="28"/>
          <w:szCs w:val="28"/>
        </w:rPr>
      </w:pPr>
      <w:r>
        <w:rPr>
          <w:rFonts w:ascii="Times New Roman" w:hAnsi="Times New Roman" w:cs="Times New Roman"/>
          <w:b/>
          <w:sz w:val="28"/>
          <w:szCs w:val="28"/>
        </w:rPr>
        <w:lastRenderedPageBreak/>
        <w:t xml:space="preserve">3. 5. </w:t>
      </w:r>
      <w:r>
        <w:rPr>
          <w:rFonts w:ascii="Times New Roman" w:hAnsi="Times New Roman" w:cs="Times New Roman"/>
          <w:b/>
          <w:sz w:val="28"/>
          <w:szCs w:val="28"/>
        </w:rPr>
        <w:tab/>
      </w:r>
      <w:proofErr w:type="spellStart"/>
      <w:r>
        <w:rPr>
          <w:rFonts w:ascii="Times New Roman" w:hAnsi="Times New Roman" w:cs="Times New Roman"/>
          <w:b/>
          <w:sz w:val="28"/>
          <w:szCs w:val="28"/>
        </w:rPr>
        <w:t>Kaliumdichromat</w:t>
      </w:r>
      <w:proofErr w:type="spellEnd"/>
      <w:r>
        <w:rPr>
          <w:rFonts w:ascii="Times New Roman" w:hAnsi="Times New Roman" w:cs="Times New Roman"/>
          <w:b/>
          <w:sz w:val="28"/>
          <w:szCs w:val="28"/>
        </w:rPr>
        <w:tab/>
      </w:r>
    </w:p>
    <w:p w:rsidR="00C2004A" w:rsidRDefault="00050AE4" w:rsidP="00C2004A">
      <w:pPr>
        <w:pStyle w:val="KeinLeerraum"/>
        <w:rPr>
          <w:rFonts w:ascii="Times New Roman" w:hAnsi="Times New Roman" w:cs="Times New Roman"/>
          <w:sz w:val="24"/>
          <w:szCs w:val="24"/>
        </w:rPr>
      </w:pPr>
      <w:proofErr w:type="spellStart"/>
      <w:r w:rsidRPr="00050AE4">
        <w:rPr>
          <w:rFonts w:ascii="Times New Roman" w:hAnsi="Times New Roman" w:cs="Times New Roman"/>
          <w:sz w:val="24"/>
          <w:szCs w:val="24"/>
        </w:rPr>
        <w:t>Kaliumdichromat</w:t>
      </w:r>
      <w:proofErr w:type="spellEnd"/>
      <w:r w:rsidRPr="00050AE4">
        <w:rPr>
          <w:rFonts w:ascii="Times New Roman" w:hAnsi="Times New Roman" w:cs="Times New Roman"/>
          <w:sz w:val="24"/>
          <w:szCs w:val="24"/>
        </w:rPr>
        <w:t xml:space="preserve">, eine früher häufig verwendete </w:t>
      </w:r>
      <w:r>
        <w:rPr>
          <w:rFonts w:ascii="Times New Roman" w:hAnsi="Times New Roman" w:cs="Times New Roman"/>
          <w:sz w:val="24"/>
          <w:szCs w:val="24"/>
        </w:rPr>
        <w:t xml:space="preserve">Chemikalie im Chemieunterricht ist heute als sehr giftig und </w:t>
      </w:r>
      <w:r w:rsidR="00443F35">
        <w:rPr>
          <w:rFonts w:ascii="Times New Roman" w:hAnsi="Times New Roman" w:cs="Times New Roman"/>
          <w:sz w:val="24"/>
          <w:szCs w:val="24"/>
        </w:rPr>
        <w:t>k</w:t>
      </w:r>
      <w:r>
        <w:rPr>
          <w:rFonts w:ascii="Times New Roman" w:hAnsi="Times New Roman" w:cs="Times New Roman"/>
          <w:sz w:val="24"/>
          <w:szCs w:val="24"/>
        </w:rPr>
        <w:t>an</w:t>
      </w:r>
      <w:r w:rsidR="00443F35">
        <w:rPr>
          <w:rFonts w:ascii="Times New Roman" w:hAnsi="Times New Roman" w:cs="Times New Roman"/>
          <w:sz w:val="24"/>
          <w:szCs w:val="24"/>
        </w:rPr>
        <w:t>z</w:t>
      </w:r>
      <w:r>
        <w:rPr>
          <w:rFonts w:ascii="Times New Roman" w:hAnsi="Times New Roman" w:cs="Times New Roman"/>
          <w:sz w:val="24"/>
          <w:szCs w:val="24"/>
        </w:rPr>
        <w:t xml:space="preserve">erogen eingestuft. Diese Substanz ist nach der GHS / REACH – Verordnung  aufgrund des von ihr ausgehenden Gefährdungspotenziales in die SVHC – Liste aufgenommen worden. Diese Liste der besonders besorgniserregenden Substanzen umfasst besonders </w:t>
      </w:r>
      <w:r w:rsidR="00443F35">
        <w:rPr>
          <w:rFonts w:ascii="Times New Roman" w:hAnsi="Times New Roman" w:cs="Times New Roman"/>
          <w:sz w:val="24"/>
          <w:szCs w:val="24"/>
        </w:rPr>
        <w:t>k</w:t>
      </w:r>
      <w:r>
        <w:rPr>
          <w:rFonts w:ascii="Times New Roman" w:hAnsi="Times New Roman" w:cs="Times New Roman"/>
          <w:sz w:val="24"/>
          <w:szCs w:val="24"/>
        </w:rPr>
        <w:t>an</w:t>
      </w:r>
      <w:r w:rsidR="00443F35">
        <w:rPr>
          <w:rFonts w:ascii="Times New Roman" w:hAnsi="Times New Roman" w:cs="Times New Roman"/>
          <w:sz w:val="24"/>
          <w:szCs w:val="24"/>
        </w:rPr>
        <w:t>z</w:t>
      </w:r>
      <w:r>
        <w:rPr>
          <w:rFonts w:ascii="Times New Roman" w:hAnsi="Times New Roman" w:cs="Times New Roman"/>
          <w:sz w:val="24"/>
          <w:szCs w:val="24"/>
        </w:rPr>
        <w:t xml:space="preserve">erogene und umweltbelastende Stoffe. Es ist sehr damit zu rechnen, das in Zukunft der Einsatz verboten bzw. die Anwendung sehr stark reglementiert wird. Ein heute noch übliches Experiment ist die unterschiedliche </w:t>
      </w:r>
      <w:proofErr w:type="spellStart"/>
      <w:r>
        <w:rPr>
          <w:rFonts w:ascii="Times New Roman" w:hAnsi="Times New Roman" w:cs="Times New Roman"/>
          <w:sz w:val="24"/>
          <w:szCs w:val="24"/>
        </w:rPr>
        <w:t>Reaktivität</w:t>
      </w:r>
      <w:proofErr w:type="spellEnd"/>
      <w:r>
        <w:rPr>
          <w:rFonts w:ascii="Times New Roman" w:hAnsi="Times New Roman" w:cs="Times New Roman"/>
          <w:sz w:val="24"/>
          <w:szCs w:val="24"/>
        </w:rPr>
        <w:t xml:space="preserve"> primärer, sekundärer und tertiärer Alkohole. Das Prinzip besteht darin, </w:t>
      </w:r>
      <w:r w:rsidR="00546ABA">
        <w:rPr>
          <w:rFonts w:ascii="Times New Roman" w:hAnsi="Times New Roman" w:cs="Times New Roman"/>
          <w:sz w:val="24"/>
          <w:szCs w:val="24"/>
        </w:rPr>
        <w:t xml:space="preserve">das Vertreter dieser Gruppen mit einer schwefelsauren </w:t>
      </w:r>
      <w:proofErr w:type="spellStart"/>
      <w:r w:rsidR="00546ABA">
        <w:rPr>
          <w:rFonts w:ascii="Times New Roman" w:hAnsi="Times New Roman" w:cs="Times New Roman"/>
          <w:sz w:val="24"/>
          <w:szCs w:val="24"/>
        </w:rPr>
        <w:t>Kaliumdichromat</w:t>
      </w:r>
      <w:proofErr w:type="spellEnd"/>
      <w:r w:rsidR="00546ABA">
        <w:rPr>
          <w:rFonts w:ascii="Times New Roman" w:hAnsi="Times New Roman" w:cs="Times New Roman"/>
          <w:sz w:val="24"/>
          <w:szCs w:val="24"/>
        </w:rPr>
        <w:t xml:space="preserve">-Lösung versetzt werden. Chromat-Ionen (gelb) werden zu Chrom (III) – Ionen (grün) reduziert. Tertiäre Alkohole reduzieren </w:t>
      </w:r>
      <w:proofErr w:type="spellStart"/>
      <w:r w:rsidR="00546ABA">
        <w:rPr>
          <w:rFonts w:ascii="Times New Roman" w:hAnsi="Times New Roman" w:cs="Times New Roman"/>
          <w:sz w:val="24"/>
          <w:szCs w:val="24"/>
        </w:rPr>
        <w:t>Dichromat</w:t>
      </w:r>
      <w:proofErr w:type="spellEnd"/>
      <w:r w:rsidR="00546ABA">
        <w:rPr>
          <w:rFonts w:ascii="Times New Roman" w:hAnsi="Times New Roman" w:cs="Times New Roman"/>
          <w:sz w:val="24"/>
          <w:szCs w:val="24"/>
        </w:rPr>
        <w:t xml:space="preserve"> nicht, während primäre und sekundäre Alkohole unterschiedlich schnell die Chromat-Ionen reduzieren. Wenn in der heute aktuellsten Experimentieranleitung (Chemie aber sicher) dieses Experiment mit einer 0,01 </w:t>
      </w:r>
      <w:proofErr w:type="spellStart"/>
      <w:r w:rsidR="00546ABA">
        <w:rPr>
          <w:rFonts w:ascii="Times New Roman" w:hAnsi="Times New Roman" w:cs="Times New Roman"/>
          <w:sz w:val="24"/>
          <w:szCs w:val="24"/>
        </w:rPr>
        <w:t>mol</w:t>
      </w:r>
      <w:proofErr w:type="spellEnd"/>
      <w:r w:rsidR="00546ABA">
        <w:rPr>
          <w:rFonts w:ascii="Times New Roman" w:hAnsi="Times New Roman" w:cs="Times New Roman"/>
          <w:sz w:val="24"/>
          <w:szCs w:val="24"/>
        </w:rPr>
        <w:t xml:space="preserve">/l </w:t>
      </w:r>
      <w:proofErr w:type="spellStart"/>
      <w:r w:rsidR="00546ABA">
        <w:rPr>
          <w:rFonts w:ascii="Times New Roman" w:hAnsi="Times New Roman" w:cs="Times New Roman"/>
          <w:sz w:val="24"/>
          <w:szCs w:val="24"/>
        </w:rPr>
        <w:t>Kaliumdichromat</w:t>
      </w:r>
      <w:proofErr w:type="spellEnd"/>
      <w:r w:rsidR="00546ABA">
        <w:rPr>
          <w:rFonts w:ascii="Times New Roman" w:hAnsi="Times New Roman" w:cs="Times New Roman"/>
          <w:sz w:val="24"/>
          <w:szCs w:val="24"/>
        </w:rPr>
        <w:t xml:space="preserve">- Lösung (ca. 0,3 %)  als Lehrerdemonstrationsexperiment beschrieben wird, muss berücksichtigt werden, das auch diese stark verdünnte Lösung als </w:t>
      </w:r>
      <w:r w:rsidR="00443F35">
        <w:rPr>
          <w:rFonts w:ascii="Times New Roman" w:hAnsi="Times New Roman" w:cs="Times New Roman"/>
          <w:sz w:val="24"/>
          <w:szCs w:val="24"/>
        </w:rPr>
        <w:t>k</w:t>
      </w:r>
      <w:r w:rsidR="00546ABA">
        <w:rPr>
          <w:rFonts w:ascii="Times New Roman" w:hAnsi="Times New Roman" w:cs="Times New Roman"/>
          <w:sz w:val="24"/>
          <w:szCs w:val="24"/>
        </w:rPr>
        <w:t>an</w:t>
      </w:r>
      <w:r w:rsidR="00443F35">
        <w:rPr>
          <w:rFonts w:ascii="Times New Roman" w:hAnsi="Times New Roman" w:cs="Times New Roman"/>
          <w:sz w:val="24"/>
          <w:szCs w:val="24"/>
        </w:rPr>
        <w:t>z</w:t>
      </w:r>
      <w:r w:rsidR="00546ABA">
        <w:rPr>
          <w:rFonts w:ascii="Times New Roman" w:hAnsi="Times New Roman" w:cs="Times New Roman"/>
          <w:sz w:val="24"/>
          <w:szCs w:val="24"/>
        </w:rPr>
        <w:t>erogen eingestuft ist. Der Grenzwert für die Einstufung bei H 350 beträgt 0,1 %.</w:t>
      </w:r>
    </w:p>
    <w:p w:rsidR="00546ABA" w:rsidRDefault="00546ABA" w:rsidP="00C2004A">
      <w:pPr>
        <w:pStyle w:val="KeinLeerraum"/>
        <w:rPr>
          <w:rFonts w:ascii="Times New Roman" w:hAnsi="Times New Roman" w:cs="Times New Roman"/>
          <w:sz w:val="24"/>
          <w:szCs w:val="24"/>
        </w:rPr>
      </w:pPr>
      <w:proofErr w:type="spellStart"/>
      <w:r>
        <w:rPr>
          <w:rFonts w:ascii="Times New Roman" w:hAnsi="Times New Roman" w:cs="Times New Roman"/>
          <w:sz w:val="24"/>
          <w:szCs w:val="24"/>
        </w:rPr>
        <w:t>Full</w:t>
      </w:r>
      <w:proofErr w:type="spellEnd"/>
      <w:r>
        <w:rPr>
          <w:rFonts w:ascii="Times New Roman" w:hAnsi="Times New Roman" w:cs="Times New Roman"/>
          <w:sz w:val="24"/>
          <w:szCs w:val="24"/>
        </w:rPr>
        <w:t xml:space="preserve"> und Ruf haben 2007 (Akademiebericht 2007, siehe Literaturverzeichnis) eine Alternative mit alkalischer Kaliumpermanganat-Lösung beschrieben</w:t>
      </w:r>
      <w:r w:rsidR="00B93189">
        <w:rPr>
          <w:rFonts w:ascii="Times New Roman" w:hAnsi="Times New Roman" w:cs="Times New Roman"/>
          <w:sz w:val="24"/>
          <w:szCs w:val="24"/>
        </w:rPr>
        <w:t xml:space="preserve">. Sie wurde von Schunk für das chemische Praktikum der Medizinstudenten an der </w:t>
      </w:r>
      <w:proofErr w:type="spellStart"/>
      <w:r w:rsidR="00B93189">
        <w:rPr>
          <w:rFonts w:ascii="Times New Roman" w:hAnsi="Times New Roman" w:cs="Times New Roman"/>
          <w:sz w:val="24"/>
          <w:szCs w:val="24"/>
        </w:rPr>
        <w:t>Charite</w:t>
      </w:r>
      <w:proofErr w:type="spellEnd"/>
      <w:r w:rsidR="00B93189">
        <w:rPr>
          <w:rFonts w:ascii="Times New Roman" w:hAnsi="Times New Roman" w:cs="Times New Roman"/>
          <w:sz w:val="24"/>
          <w:szCs w:val="24"/>
        </w:rPr>
        <w:t xml:space="preserve">` modifiziert. Auch wurde für dieses Experiment eine Applikation für die Tüpfelanalytik entwickelt. </w:t>
      </w:r>
    </w:p>
    <w:p w:rsidR="00B93189" w:rsidRDefault="00B93189" w:rsidP="00C2004A">
      <w:pPr>
        <w:pStyle w:val="KeinLeerraum"/>
        <w:rPr>
          <w:rFonts w:ascii="Times New Roman" w:hAnsi="Times New Roman" w:cs="Times New Roman"/>
          <w:sz w:val="24"/>
          <w:szCs w:val="24"/>
        </w:rPr>
      </w:pPr>
      <w:r>
        <w:rPr>
          <w:rFonts w:ascii="Times New Roman" w:hAnsi="Times New Roman" w:cs="Times New Roman"/>
          <w:sz w:val="24"/>
          <w:szCs w:val="24"/>
        </w:rPr>
        <w:t>Die Durchführung des Experimentes besteht darin das die Alkohole mit einer alkalischen Kaliumpermanganat-Lösung versetzt werden und die Veränderung sofort und nach 30 min  beobachtet werden. Wichtig ist, das</w:t>
      </w:r>
      <w:r w:rsidR="006C3818">
        <w:rPr>
          <w:rFonts w:ascii="Times New Roman" w:hAnsi="Times New Roman" w:cs="Times New Roman"/>
          <w:sz w:val="24"/>
          <w:szCs w:val="24"/>
        </w:rPr>
        <w:t xml:space="preserve"> </w:t>
      </w:r>
      <w:r>
        <w:rPr>
          <w:rFonts w:ascii="Times New Roman" w:hAnsi="Times New Roman" w:cs="Times New Roman"/>
          <w:sz w:val="24"/>
          <w:szCs w:val="24"/>
        </w:rPr>
        <w:t>bei der Herstellung der Reagenz-Lösung  absolut saubere Glasgeräte verwendet werden sowie die Konzentrationen exakt eingehalten wird.</w:t>
      </w:r>
    </w:p>
    <w:p w:rsidR="00B93189" w:rsidRDefault="00B93189" w:rsidP="00C2004A">
      <w:pPr>
        <w:pStyle w:val="KeinLeerraum"/>
        <w:rPr>
          <w:rFonts w:ascii="Times New Roman" w:hAnsi="Times New Roman" w:cs="Times New Roman"/>
          <w:sz w:val="24"/>
          <w:szCs w:val="24"/>
        </w:rPr>
      </w:pPr>
      <w:r>
        <w:rPr>
          <w:rFonts w:ascii="Times New Roman" w:hAnsi="Times New Roman" w:cs="Times New Roman"/>
          <w:sz w:val="24"/>
          <w:szCs w:val="24"/>
        </w:rPr>
        <w:t xml:space="preserve">Permanganat-Ionen werden in alkalischer Lösung stufenweise zum Mangan (VI). Ion (grün), Mangan (V) – Ion (blau) </w:t>
      </w:r>
      <w:r w:rsidR="006C3818">
        <w:rPr>
          <w:rFonts w:ascii="Times New Roman" w:hAnsi="Times New Roman" w:cs="Times New Roman"/>
          <w:sz w:val="24"/>
          <w:szCs w:val="24"/>
        </w:rPr>
        <w:t>bis zum Mangan (IV) – Ion (braun) reduziert werden.</w:t>
      </w:r>
    </w:p>
    <w:p w:rsidR="006C3818" w:rsidRDefault="006C3818" w:rsidP="00C2004A">
      <w:pPr>
        <w:pStyle w:val="KeinLeerraum"/>
        <w:rPr>
          <w:rFonts w:ascii="Times New Roman" w:hAnsi="Times New Roman" w:cs="Times New Roman"/>
          <w:sz w:val="24"/>
          <w:szCs w:val="24"/>
        </w:rPr>
      </w:pPr>
    </w:p>
    <w:p w:rsidR="006C3818" w:rsidRPr="006C3818" w:rsidRDefault="006C3818" w:rsidP="00C2004A">
      <w:pPr>
        <w:pStyle w:val="KeinLeerraum"/>
        <w:rPr>
          <w:rFonts w:ascii="Times New Roman" w:hAnsi="Times New Roman" w:cs="Times New Roman"/>
          <w:b/>
          <w:sz w:val="24"/>
          <w:szCs w:val="24"/>
          <w:u w:val="single"/>
        </w:rPr>
      </w:pPr>
      <w:r w:rsidRPr="006C3818">
        <w:rPr>
          <w:rFonts w:ascii="Times New Roman" w:hAnsi="Times New Roman" w:cs="Times New Roman"/>
          <w:b/>
          <w:sz w:val="24"/>
          <w:szCs w:val="24"/>
          <w:u w:val="single"/>
        </w:rPr>
        <w:t>Chemische Grundlagen:</w:t>
      </w:r>
    </w:p>
    <w:p w:rsidR="0077341F" w:rsidRDefault="006C3818" w:rsidP="00C2004A">
      <w:pPr>
        <w:pStyle w:val="KeinLeerraum"/>
        <w:rPr>
          <w:rFonts w:ascii="Times New Roman" w:hAnsi="Times New Roman" w:cs="Times New Roman"/>
          <w:sz w:val="24"/>
          <w:szCs w:val="24"/>
        </w:rPr>
      </w:pPr>
      <w:r>
        <w:rPr>
          <w:rFonts w:ascii="Times New Roman" w:hAnsi="Times New Roman" w:cs="Times New Roman"/>
          <w:sz w:val="24"/>
          <w:szCs w:val="24"/>
        </w:rPr>
        <w:t xml:space="preserve">Propan -1- </w:t>
      </w:r>
      <w:proofErr w:type="spellStart"/>
      <w:r>
        <w:rPr>
          <w:rFonts w:ascii="Times New Roman" w:hAnsi="Times New Roman" w:cs="Times New Roman"/>
          <w:sz w:val="24"/>
          <w:szCs w:val="24"/>
        </w:rPr>
        <w:t>ol</w:t>
      </w:r>
      <w:proofErr w:type="spellEnd"/>
      <w:r>
        <w:rPr>
          <w:rFonts w:ascii="Times New Roman" w:hAnsi="Times New Roman" w:cs="Times New Roman"/>
          <w:sz w:val="24"/>
          <w:szCs w:val="24"/>
        </w:rPr>
        <w:t xml:space="preserve"> (primärer Alkohol) wird zu Mangan(IV)</w:t>
      </w:r>
      <w:r w:rsidR="0077341F">
        <w:rPr>
          <w:rFonts w:ascii="Times New Roman" w:hAnsi="Times New Roman" w:cs="Times New Roman"/>
          <w:sz w:val="24"/>
          <w:szCs w:val="24"/>
        </w:rPr>
        <w:t>O</w:t>
      </w:r>
      <w:r>
        <w:rPr>
          <w:rFonts w:ascii="Times New Roman" w:hAnsi="Times New Roman" w:cs="Times New Roman"/>
          <w:sz w:val="24"/>
          <w:szCs w:val="24"/>
        </w:rPr>
        <w:t xml:space="preserve">xid (Braunstein) reduziert. </w:t>
      </w:r>
    </w:p>
    <w:p w:rsidR="006C3818" w:rsidRDefault="006C3818" w:rsidP="00C2004A">
      <w:pPr>
        <w:pStyle w:val="KeinLeerraum"/>
        <w:rPr>
          <w:rFonts w:ascii="Times New Roman" w:hAnsi="Times New Roman" w:cs="Times New Roman"/>
          <w:sz w:val="24"/>
          <w:szCs w:val="24"/>
        </w:rPr>
      </w:pPr>
      <w:r>
        <w:rPr>
          <w:rFonts w:ascii="Times New Roman" w:hAnsi="Times New Roman" w:cs="Times New Roman"/>
          <w:sz w:val="24"/>
          <w:szCs w:val="24"/>
        </w:rPr>
        <w:t xml:space="preserve">Aus Propan -1 – </w:t>
      </w:r>
      <w:proofErr w:type="spellStart"/>
      <w:r>
        <w:rPr>
          <w:rFonts w:ascii="Times New Roman" w:hAnsi="Times New Roman" w:cs="Times New Roman"/>
          <w:sz w:val="24"/>
          <w:szCs w:val="24"/>
        </w:rPr>
        <w:t>ol</w:t>
      </w:r>
      <w:proofErr w:type="spellEnd"/>
      <w:r>
        <w:rPr>
          <w:rFonts w:ascii="Times New Roman" w:hAnsi="Times New Roman" w:cs="Times New Roman"/>
          <w:sz w:val="24"/>
          <w:szCs w:val="24"/>
        </w:rPr>
        <w:t xml:space="preserve"> entsteht zunächst </w:t>
      </w:r>
      <w:proofErr w:type="spellStart"/>
      <w:r>
        <w:rPr>
          <w:rFonts w:ascii="Times New Roman" w:hAnsi="Times New Roman" w:cs="Times New Roman"/>
          <w:sz w:val="24"/>
          <w:szCs w:val="24"/>
        </w:rPr>
        <w:t>Propanal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Propionaldehyd</w:t>
      </w:r>
      <w:proofErr w:type="spellEnd"/>
      <w:r>
        <w:rPr>
          <w:rFonts w:ascii="Times New Roman" w:hAnsi="Times New Roman" w:cs="Times New Roman"/>
          <w:sz w:val="24"/>
          <w:szCs w:val="24"/>
        </w:rPr>
        <w:t>) welches weiter zu Propansäure (</w:t>
      </w:r>
      <w:proofErr w:type="spellStart"/>
      <w:r>
        <w:rPr>
          <w:rFonts w:ascii="Times New Roman" w:hAnsi="Times New Roman" w:cs="Times New Roman"/>
          <w:sz w:val="24"/>
          <w:szCs w:val="24"/>
        </w:rPr>
        <w:t>Propionsäure</w:t>
      </w:r>
      <w:proofErr w:type="spellEnd"/>
      <w:r>
        <w:rPr>
          <w:rFonts w:ascii="Times New Roman" w:hAnsi="Times New Roman" w:cs="Times New Roman"/>
          <w:sz w:val="24"/>
          <w:szCs w:val="24"/>
        </w:rPr>
        <w:t>) oxidiert wird.</w:t>
      </w:r>
    </w:p>
    <w:p w:rsidR="0077341F" w:rsidRDefault="0077341F" w:rsidP="00C2004A">
      <w:pPr>
        <w:pStyle w:val="KeinLeerraum"/>
        <w:rPr>
          <w:rFonts w:ascii="Times New Roman" w:hAnsi="Times New Roman" w:cs="Times New Roman"/>
          <w:sz w:val="24"/>
          <w:szCs w:val="24"/>
        </w:rPr>
      </w:pPr>
    </w:p>
    <w:p w:rsidR="0077341F" w:rsidRPr="0077341F" w:rsidRDefault="006C3818" w:rsidP="00C2004A">
      <w:pPr>
        <w:pStyle w:val="KeinLeerraum"/>
        <w:rPr>
          <w:rFonts w:ascii="Times New Roman" w:hAnsi="Times New Roman" w:cs="Times New Roman"/>
          <w:b/>
          <w:i/>
          <w:sz w:val="24"/>
          <w:szCs w:val="24"/>
        </w:rPr>
      </w:pPr>
      <w:r w:rsidRPr="0077341F">
        <w:rPr>
          <w:rFonts w:ascii="Times New Roman" w:hAnsi="Times New Roman" w:cs="Times New Roman"/>
          <w:b/>
          <w:i/>
          <w:sz w:val="24"/>
          <w:szCs w:val="24"/>
        </w:rPr>
        <w:t xml:space="preserve">Reduktion: </w:t>
      </w:r>
    </w:p>
    <w:p w:rsidR="006C3818" w:rsidRPr="00691B6F" w:rsidRDefault="006C3818" w:rsidP="00C2004A">
      <w:pPr>
        <w:pStyle w:val="KeinLeerraum"/>
        <w:rPr>
          <w:rFonts w:ascii="Times New Roman" w:hAnsi="Times New Roman" w:cs="Times New Roman"/>
          <w:b/>
          <w:sz w:val="24"/>
          <w:szCs w:val="24"/>
        </w:rPr>
      </w:pPr>
      <w:r>
        <w:rPr>
          <w:rFonts w:ascii="Times New Roman" w:hAnsi="Times New Roman" w:cs="Times New Roman"/>
          <w:sz w:val="24"/>
          <w:szCs w:val="24"/>
        </w:rPr>
        <w:t>M</w:t>
      </w:r>
      <w:r w:rsidR="00691B6F">
        <w:rPr>
          <w:rFonts w:ascii="Times New Roman" w:hAnsi="Times New Roman" w:cs="Times New Roman"/>
          <w:sz w:val="24"/>
          <w:szCs w:val="24"/>
        </w:rPr>
        <w:t>n</w:t>
      </w:r>
      <w:r>
        <w:rPr>
          <w:rFonts w:ascii="Times New Roman" w:hAnsi="Times New Roman" w:cs="Times New Roman"/>
          <w:sz w:val="24"/>
          <w:szCs w:val="24"/>
        </w:rPr>
        <w:t>O</w:t>
      </w:r>
      <w:r w:rsidRPr="00691B6F">
        <w:rPr>
          <w:rFonts w:ascii="Times New Roman" w:hAnsi="Times New Roman" w:cs="Times New Roman"/>
          <w:sz w:val="24"/>
          <w:szCs w:val="24"/>
          <w:vertAlign w:val="subscript"/>
        </w:rPr>
        <w:t>4</w:t>
      </w:r>
      <w:r w:rsidRPr="00691B6F">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+ 3 e </w:t>
      </w:r>
      <w:r w:rsidRPr="00691B6F">
        <w:rPr>
          <w:rFonts w:ascii="Times New Roman" w:hAnsi="Times New Roman" w:cs="Times New Roman"/>
          <w:sz w:val="24"/>
          <w:szCs w:val="24"/>
          <w:vertAlign w:val="superscript"/>
        </w:rPr>
        <w:t xml:space="preserve">- </w:t>
      </w:r>
      <w:r>
        <w:rPr>
          <w:rFonts w:ascii="Times New Roman" w:hAnsi="Times New Roman" w:cs="Times New Roman"/>
          <w:sz w:val="24"/>
          <w:szCs w:val="24"/>
        </w:rPr>
        <w:t>+ 2 H</w:t>
      </w:r>
      <w:r w:rsidRPr="00691B6F">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0077341F">
        <w:rPr>
          <w:rFonts w:ascii="Times New Roman" w:hAnsi="Times New Roman" w:cs="Times New Roman"/>
          <w:sz w:val="24"/>
          <w:szCs w:val="24"/>
        </w:rPr>
        <w:t>→</w:t>
      </w:r>
      <w:r>
        <w:rPr>
          <w:rFonts w:ascii="Times New Roman" w:hAnsi="Times New Roman" w:cs="Times New Roman"/>
          <w:sz w:val="24"/>
          <w:szCs w:val="24"/>
        </w:rPr>
        <w:t xml:space="preserve"> M</w:t>
      </w:r>
      <w:r w:rsidR="00691B6F">
        <w:rPr>
          <w:rFonts w:ascii="Times New Roman" w:hAnsi="Times New Roman" w:cs="Times New Roman"/>
          <w:sz w:val="24"/>
          <w:szCs w:val="24"/>
        </w:rPr>
        <w:t>n</w:t>
      </w:r>
      <w:r>
        <w:rPr>
          <w:rFonts w:ascii="Times New Roman" w:hAnsi="Times New Roman" w:cs="Times New Roman"/>
          <w:sz w:val="24"/>
          <w:szCs w:val="24"/>
        </w:rPr>
        <w:t>O</w:t>
      </w:r>
      <w:r w:rsidRPr="00691B6F">
        <w:rPr>
          <w:rFonts w:ascii="Times New Roman" w:hAnsi="Times New Roman" w:cs="Times New Roman"/>
          <w:sz w:val="24"/>
          <w:szCs w:val="24"/>
          <w:vertAlign w:val="subscript"/>
        </w:rPr>
        <w:t>2</w:t>
      </w:r>
      <w:r w:rsidR="0077341F">
        <w:rPr>
          <w:rFonts w:ascii="Times New Roman" w:hAnsi="Times New Roman" w:cs="Times New Roman"/>
          <w:sz w:val="24"/>
          <w:szCs w:val="24"/>
        </w:rPr>
        <w:t>↓</w:t>
      </w:r>
      <w:r>
        <w:rPr>
          <w:rFonts w:ascii="Times New Roman" w:hAnsi="Times New Roman" w:cs="Times New Roman"/>
          <w:sz w:val="24"/>
          <w:szCs w:val="24"/>
        </w:rPr>
        <w:t xml:space="preserve"> + 4 OH </w:t>
      </w:r>
      <w:r w:rsidRPr="00691B6F">
        <w:rPr>
          <w:rFonts w:ascii="Times New Roman" w:hAnsi="Times New Roman" w:cs="Times New Roman"/>
          <w:sz w:val="24"/>
          <w:szCs w:val="24"/>
          <w:vertAlign w:val="superscript"/>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1B6F">
        <w:rPr>
          <w:rFonts w:ascii="Times New Roman" w:hAnsi="Times New Roman" w:cs="Times New Roman"/>
          <w:sz w:val="24"/>
          <w:szCs w:val="24"/>
        </w:rPr>
        <w:tab/>
      </w:r>
      <w:r w:rsidR="00691B6F">
        <w:rPr>
          <w:rFonts w:ascii="Times New Roman" w:hAnsi="Times New Roman" w:cs="Times New Roman"/>
          <w:sz w:val="24"/>
          <w:szCs w:val="24"/>
        </w:rPr>
        <w:tab/>
      </w:r>
      <w:r w:rsidR="00C8765B">
        <w:rPr>
          <w:rFonts w:ascii="Times New Roman" w:hAnsi="Times New Roman" w:cs="Times New Roman"/>
          <w:sz w:val="24"/>
          <w:szCs w:val="24"/>
        </w:rPr>
        <w:tab/>
      </w:r>
      <w:r w:rsidR="00C8765B">
        <w:rPr>
          <w:rFonts w:ascii="Times New Roman" w:hAnsi="Times New Roman" w:cs="Times New Roman"/>
          <w:sz w:val="24"/>
          <w:szCs w:val="24"/>
        </w:rPr>
        <w:tab/>
      </w:r>
      <w:r w:rsidRPr="00691B6F">
        <w:rPr>
          <w:rFonts w:ascii="Times New Roman" w:hAnsi="Times New Roman" w:cs="Times New Roman"/>
          <w:b/>
          <w:sz w:val="24"/>
          <w:szCs w:val="24"/>
        </w:rPr>
        <w:t>I x 2</w:t>
      </w:r>
    </w:p>
    <w:p w:rsidR="0077341F" w:rsidRPr="00050AE4" w:rsidRDefault="0077341F" w:rsidP="00C2004A">
      <w:pPr>
        <w:pStyle w:val="KeinLeerraum"/>
        <w:rPr>
          <w:rFonts w:ascii="Times New Roman" w:hAnsi="Times New Roman" w:cs="Times New Roman"/>
          <w:sz w:val="24"/>
          <w:szCs w:val="24"/>
        </w:rPr>
      </w:pPr>
    </w:p>
    <w:p w:rsidR="0077341F" w:rsidRPr="0077341F" w:rsidRDefault="006C3818" w:rsidP="009460AE">
      <w:pPr>
        <w:rPr>
          <w:b/>
          <w:i/>
          <w:sz w:val="24"/>
          <w:szCs w:val="24"/>
        </w:rPr>
      </w:pPr>
      <w:r w:rsidRPr="0077341F">
        <w:rPr>
          <w:b/>
          <w:i/>
          <w:sz w:val="24"/>
          <w:szCs w:val="24"/>
        </w:rPr>
        <w:t xml:space="preserve">Oxidation: </w:t>
      </w:r>
    </w:p>
    <w:p w:rsidR="009F5B2A" w:rsidRPr="00691B6F" w:rsidRDefault="006C3818" w:rsidP="009460AE">
      <w:pPr>
        <w:rPr>
          <w:b/>
          <w:sz w:val="24"/>
          <w:szCs w:val="24"/>
        </w:rPr>
      </w:pPr>
      <w:r>
        <w:rPr>
          <w:sz w:val="24"/>
          <w:szCs w:val="24"/>
        </w:rPr>
        <w:t>H</w:t>
      </w:r>
      <w:r w:rsidRPr="00691B6F">
        <w:rPr>
          <w:sz w:val="24"/>
          <w:szCs w:val="24"/>
          <w:vertAlign w:val="subscript"/>
        </w:rPr>
        <w:t>3</w:t>
      </w:r>
      <w:r>
        <w:rPr>
          <w:sz w:val="24"/>
          <w:szCs w:val="24"/>
        </w:rPr>
        <w:t>C-CH</w:t>
      </w:r>
      <w:r w:rsidRPr="00691B6F">
        <w:rPr>
          <w:sz w:val="24"/>
          <w:szCs w:val="24"/>
          <w:vertAlign w:val="subscript"/>
        </w:rPr>
        <w:t>2</w:t>
      </w:r>
      <w:r>
        <w:rPr>
          <w:sz w:val="24"/>
          <w:szCs w:val="24"/>
        </w:rPr>
        <w:t>- CH</w:t>
      </w:r>
      <w:r w:rsidR="00691B6F" w:rsidRPr="00691B6F">
        <w:rPr>
          <w:sz w:val="24"/>
          <w:szCs w:val="24"/>
          <w:vertAlign w:val="subscript"/>
        </w:rPr>
        <w:t>2</w:t>
      </w:r>
      <w:r>
        <w:rPr>
          <w:sz w:val="24"/>
          <w:szCs w:val="24"/>
        </w:rPr>
        <w:t>-OH + 2 OH</w:t>
      </w:r>
      <w:r w:rsidRPr="00691B6F">
        <w:rPr>
          <w:sz w:val="24"/>
          <w:szCs w:val="24"/>
          <w:vertAlign w:val="superscript"/>
        </w:rPr>
        <w:t xml:space="preserve"> -</w:t>
      </w:r>
      <w:r>
        <w:rPr>
          <w:sz w:val="24"/>
          <w:szCs w:val="24"/>
        </w:rPr>
        <w:t xml:space="preserve"> </w:t>
      </w:r>
      <w:r w:rsidR="00C8765B">
        <w:rPr>
          <w:sz w:val="24"/>
          <w:szCs w:val="24"/>
        </w:rPr>
        <w:tab/>
      </w:r>
      <w:r w:rsidR="0077341F">
        <w:rPr>
          <w:sz w:val="24"/>
          <w:szCs w:val="24"/>
        </w:rPr>
        <w:t>→</w:t>
      </w:r>
      <w:r>
        <w:rPr>
          <w:sz w:val="24"/>
          <w:szCs w:val="24"/>
        </w:rPr>
        <w:t xml:space="preserve"> H</w:t>
      </w:r>
      <w:r w:rsidRPr="00691B6F">
        <w:rPr>
          <w:sz w:val="24"/>
          <w:szCs w:val="24"/>
          <w:vertAlign w:val="subscript"/>
        </w:rPr>
        <w:t>3</w:t>
      </w:r>
      <w:r>
        <w:rPr>
          <w:sz w:val="24"/>
          <w:szCs w:val="24"/>
        </w:rPr>
        <w:t>C-CH</w:t>
      </w:r>
      <w:r w:rsidRPr="00691B6F">
        <w:rPr>
          <w:sz w:val="24"/>
          <w:szCs w:val="24"/>
          <w:vertAlign w:val="subscript"/>
        </w:rPr>
        <w:t>2</w:t>
      </w:r>
      <w:r>
        <w:rPr>
          <w:sz w:val="24"/>
          <w:szCs w:val="24"/>
        </w:rPr>
        <w:t xml:space="preserve">-CHO + 2 e </w:t>
      </w:r>
      <w:r w:rsidRPr="00691B6F">
        <w:rPr>
          <w:sz w:val="24"/>
          <w:szCs w:val="24"/>
          <w:vertAlign w:val="superscript"/>
        </w:rPr>
        <w:t xml:space="preserve">– </w:t>
      </w:r>
      <w:r w:rsidR="00691B6F">
        <w:rPr>
          <w:sz w:val="24"/>
          <w:szCs w:val="24"/>
        </w:rPr>
        <w:t xml:space="preserve"> +</w:t>
      </w:r>
      <w:r>
        <w:rPr>
          <w:sz w:val="24"/>
          <w:szCs w:val="24"/>
        </w:rPr>
        <w:t>2 H</w:t>
      </w:r>
      <w:r w:rsidRPr="00691B6F">
        <w:rPr>
          <w:sz w:val="24"/>
          <w:szCs w:val="24"/>
          <w:vertAlign w:val="subscript"/>
        </w:rPr>
        <w:t>2</w:t>
      </w:r>
      <w:r>
        <w:rPr>
          <w:sz w:val="24"/>
          <w:szCs w:val="24"/>
        </w:rPr>
        <w:t>O</w:t>
      </w:r>
      <w:r>
        <w:rPr>
          <w:sz w:val="24"/>
          <w:szCs w:val="24"/>
        </w:rPr>
        <w:tab/>
      </w:r>
      <w:r w:rsidR="00C8765B">
        <w:rPr>
          <w:sz w:val="24"/>
          <w:szCs w:val="24"/>
        </w:rPr>
        <w:tab/>
      </w:r>
      <w:r w:rsidR="00C8765B">
        <w:rPr>
          <w:sz w:val="24"/>
          <w:szCs w:val="24"/>
        </w:rPr>
        <w:tab/>
      </w:r>
      <w:r w:rsidR="00C8765B">
        <w:rPr>
          <w:sz w:val="24"/>
          <w:szCs w:val="24"/>
        </w:rPr>
        <w:tab/>
      </w:r>
      <w:r w:rsidRPr="00691B6F">
        <w:rPr>
          <w:b/>
          <w:sz w:val="24"/>
          <w:szCs w:val="24"/>
        </w:rPr>
        <w:t>I x 3</w:t>
      </w:r>
    </w:p>
    <w:p w:rsidR="0077341F" w:rsidRDefault="0077341F" w:rsidP="009460AE">
      <w:pPr>
        <w:rPr>
          <w:sz w:val="24"/>
          <w:szCs w:val="24"/>
        </w:rPr>
      </w:pPr>
    </w:p>
    <w:p w:rsidR="0077341F" w:rsidRPr="0077341F" w:rsidRDefault="008345A7" w:rsidP="009460AE">
      <w:pPr>
        <w:rPr>
          <w:b/>
          <w:i/>
          <w:sz w:val="24"/>
          <w:szCs w:val="24"/>
        </w:rPr>
      </w:pPr>
      <w:proofErr w:type="spellStart"/>
      <w:r w:rsidRPr="0077341F">
        <w:rPr>
          <w:b/>
          <w:i/>
          <w:sz w:val="24"/>
          <w:szCs w:val="24"/>
        </w:rPr>
        <w:t>Redox</w:t>
      </w:r>
      <w:proofErr w:type="spellEnd"/>
      <w:r w:rsidRPr="0077341F">
        <w:rPr>
          <w:b/>
          <w:i/>
          <w:sz w:val="24"/>
          <w:szCs w:val="24"/>
        </w:rPr>
        <w:t xml:space="preserve">-Reaktion: </w:t>
      </w:r>
    </w:p>
    <w:p w:rsidR="006C3818" w:rsidRDefault="008345A7" w:rsidP="009460AE">
      <w:pPr>
        <w:rPr>
          <w:sz w:val="24"/>
          <w:szCs w:val="24"/>
        </w:rPr>
      </w:pPr>
      <w:r>
        <w:rPr>
          <w:sz w:val="24"/>
          <w:szCs w:val="24"/>
        </w:rPr>
        <w:t>3 H</w:t>
      </w:r>
      <w:r w:rsidRPr="00691B6F">
        <w:rPr>
          <w:sz w:val="24"/>
          <w:szCs w:val="24"/>
          <w:vertAlign w:val="subscript"/>
        </w:rPr>
        <w:t>3</w:t>
      </w:r>
      <w:r>
        <w:rPr>
          <w:sz w:val="24"/>
          <w:szCs w:val="24"/>
        </w:rPr>
        <w:t>C-CH</w:t>
      </w:r>
      <w:r w:rsidRPr="00691B6F">
        <w:rPr>
          <w:sz w:val="24"/>
          <w:szCs w:val="24"/>
          <w:vertAlign w:val="subscript"/>
        </w:rPr>
        <w:t>2</w:t>
      </w:r>
      <w:r>
        <w:rPr>
          <w:sz w:val="24"/>
          <w:szCs w:val="24"/>
        </w:rPr>
        <w:t xml:space="preserve"> – CH</w:t>
      </w:r>
      <w:r w:rsidR="00691B6F" w:rsidRPr="00691B6F">
        <w:rPr>
          <w:sz w:val="24"/>
          <w:szCs w:val="24"/>
          <w:vertAlign w:val="subscript"/>
        </w:rPr>
        <w:t>2</w:t>
      </w:r>
      <w:r>
        <w:rPr>
          <w:sz w:val="24"/>
          <w:szCs w:val="24"/>
        </w:rPr>
        <w:t>-OH + 2 M</w:t>
      </w:r>
      <w:r w:rsidR="00691B6F">
        <w:rPr>
          <w:sz w:val="24"/>
          <w:szCs w:val="24"/>
        </w:rPr>
        <w:t>n</w:t>
      </w:r>
      <w:r>
        <w:rPr>
          <w:sz w:val="24"/>
          <w:szCs w:val="24"/>
        </w:rPr>
        <w:t>O</w:t>
      </w:r>
      <w:r w:rsidRPr="00691B6F">
        <w:rPr>
          <w:sz w:val="24"/>
          <w:szCs w:val="24"/>
          <w:vertAlign w:val="subscript"/>
        </w:rPr>
        <w:t>4</w:t>
      </w:r>
      <w:r w:rsidRPr="00691B6F">
        <w:rPr>
          <w:sz w:val="24"/>
          <w:szCs w:val="24"/>
          <w:vertAlign w:val="superscript"/>
        </w:rPr>
        <w:t>-</w:t>
      </w:r>
      <w:r>
        <w:rPr>
          <w:sz w:val="24"/>
          <w:szCs w:val="24"/>
        </w:rPr>
        <w:t xml:space="preserve"> </w:t>
      </w:r>
      <w:r w:rsidR="0077341F">
        <w:rPr>
          <w:sz w:val="24"/>
          <w:szCs w:val="24"/>
        </w:rPr>
        <w:t>→</w:t>
      </w:r>
      <w:r>
        <w:rPr>
          <w:sz w:val="24"/>
          <w:szCs w:val="24"/>
        </w:rPr>
        <w:t xml:space="preserve"> 3 H</w:t>
      </w:r>
      <w:r w:rsidRPr="00691B6F">
        <w:rPr>
          <w:sz w:val="24"/>
          <w:szCs w:val="24"/>
          <w:vertAlign w:val="subscript"/>
        </w:rPr>
        <w:t>3</w:t>
      </w:r>
      <w:r>
        <w:rPr>
          <w:sz w:val="24"/>
          <w:szCs w:val="24"/>
        </w:rPr>
        <w:t>C-CH</w:t>
      </w:r>
      <w:r w:rsidR="00691B6F" w:rsidRPr="00691B6F">
        <w:rPr>
          <w:sz w:val="24"/>
          <w:szCs w:val="24"/>
          <w:vertAlign w:val="subscript"/>
        </w:rPr>
        <w:t>2</w:t>
      </w:r>
      <w:r>
        <w:rPr>
          <w:sz w:val="24"/>
          <w:szCs w:val="24"/>
        </w:rPr>
        <w:t>-CHO + 2 MnO</w:t>
      </w:r>
      <w:r w:rsidRPr="00691B6F">
        <w:rPr>
          <w:sz w:val="24"/>
          <w:szCs w:val="24"/>
          <w:vertAlign w:val="subscript"/>
        </w:rPr>
        <w:t>2</w:t>
      </w:r>
      <w:r w:rsidR="00691B6F">
        <w:rPr>
          <w:sz w:val="24"/>
          <w:szCs w:val="24"/>
        </w:rPr>
        <w:t>↓</w:t>
      </w:r>
      <w:r>
        <w:rPr>
          <w:sz w:val="24"/>
          <w:szCs w:val="24"/>
        </w:rPr>
        <w:t xml:space="preserve"> + 2 OH </w:t>
      </w:r>
      <w:r w:rsidRPr="00691B6F">
        <w:rPr>
          <w:sz w:val="24"/>
          <w:szCs w:val="24"/>
          <w:vertAlign w:val="superscript"/>
        </w:rPr>
        <w:t>-</w:t>
      </w:r>
      <w:r>
        <w:rPr>
          <w:sz w:val="24"/>
          <w:szCs w:val="24"/>
        </w:rPr>
        <w:t xml:space="preserve"> +  2 H</w:t>
      </w:r>
      <w:r w:rsidRPr="00691B6F">
        <w:rPr>
          <w:sz w:val="24"/>
          <w:szCs w:val="24"/>
          <w:vertAlign w:val="subscript"/>
        </w:rPr>
        <w:t>2</w:t>
      </w:r>
      <w:r>
        <w:rPr>
          <w:sz w:val="24"/>
          <w:szCs w:val="24"/>
        </w:rPr>
        <w:t>O</w:t>
      </w:r>
    </w:p>
    <w:p w:rsidR="008345A7" w:rsidRDefault="008345A7" w:rsidP="009460AE">
      <w:pPr>
        <w:rPr>
          <w:sz w:val="24"/>
          <w:szCs w:val="24"/>
        </w:rPr>
      </w:pPr>
    </w:p>
    <w:p w:rsidR="008345A7" w:rsidRDefault="008345A7" w:rsidP="009460AE">
      <w:pPr>
        <w:rPr>
          <w:sz w:val="24"/>
          <w:szCs w:val="24"/>
        </w:rPr>
      </w:pPr>
      <w:r>
        <w:rPr>
          <w:sz w:val="24"/>
          <w:szCs w:val="24"/>
        </w:rPr>
        <w:t xml:space="preserve">Propan-2- </w:t>
      </w:r>
      <w:proofErr w:type="spellStart"/>
      <w:r>
        <w:rPr>
          <w:sz w:val="24"/>
          <w:szCs w:val="24"/>
        </w:rPr>
        <w:t>ol</w:t>
      </w:r>
      <w:proofErr w:type="spellEnd"/>
      <w:r>
        <w:rPr>
          <w:sz w:val="24"/>
          <w:szCs w:val="24"/>
        </w:rPr>
        <w:t xml:space="preserve"> (sekundärer Alkohol) wird durch Permanganat zu Mangan (VI)-Ionen (grün) reduziert, teilweise auch bis zum Mangan</w:t>
      </w:r>
      <w:r w:rsidR="0077341F">
        <w:rPr>
          <w:sz w:val="24"/>
          <w:szCs w:val="24"/>
        </w:rPr>
        <w:t>(</w:t>
      </w:r>
      <w:r>
        <w:rPr>
          <w:sz w:val="24"/>
          <w:szCs w:val="24"/>
        </w:rPr>
        <w:t>IV</w:t>
      </w:r>
      <w:r w:rsidR="0077341F">
        <w:rPr>
          <w:sz w:val="24"/>
          <w:szCs w:val="24"/>
        </w:rPr>
        <w:t>) Oxid (Braunstein)</w:t>
      </w:r>
      <w:r>
        <w:rPr>
          <w:sz w:val="24"/>
          <w:szCs w:val="24"/>
        </w:rPr>
        <w:t>. Aus einem sekundären Alkohol entsteht ein Keton</w:t>
      </w:r>
      <w:r w:rsidR="0077341F">
        <w:rPr>
          <w:sz w:val="24"/>
          <w:szCs w:val="24"/>
        </w:rPr>
        <w:t xml:space="preserve">, in diesem konkreten Fall </w:t>
      </w:r>
      <w:proofErr w:type="spellStart"/>
      <w:r>
        <w:rPr>
          <w:sz w:val="24"/>
          <w:szCs w:val="24"/>
        </w:rPr>
        <w:t>Propanon</w:t>
      </w:r>
      <w:proofErr w:type="spellEnd"/>
      <w:r w:rsidR="0077341F">
        <w:rPr>
          <w:sz w:val="24"/>
          <w:szCs w:val="24"/>
        </w:rPr>
        <w:t xml:space="preserve"> (Aceton)</w:t>
      </w:r>
      <w:r>
        <w:rPr>
          <w:sz w:val="24"/>
          <w:szCs w:val="24"/>
        </w:rPr>
        <w:t>.</w:t>
      </w:r>
    </w:p>
    <w:p w:rsidR="0077341F" w:rsidRDefault="0077341F" w:rsidP="009460AE">
      <w:pPr>
        <w:rPr>
          <w:sz w:val="24"/>
          <w:szCs w:val="24"/>
        </w:rPr>
      </w:pPr>
    </w:p>
    <w:p w:rsidR="0077341F" w:rsidRPr="0077341F" w:rsidRDefault="008345A7" w:rsidP="009460AE">
      <w:pPr>
        <w:rPr>
          <w:b/>
          <w:i/>
          <w:sz w:val="24"/>
          <w:szCs w:val="24"/>
        </w:rPr>
      </w:pPr>
      <w:r w:rsidRPr="0077341F">
        <w:rPr>
          <w:b/>
          <w:i/>
          <w:sz w:val="24"/>
          <w:szCs w:val="24"/>
        </w:rPr>
        <w:t xml:space="preserve">Reduktion: </w:t>
      </w:r>
    </w:p>
    <w:p w:rsidR="008345A7" w:rsidRPr="00691B6F" w:rsidRDefault="008345A7" w:rsidP="009460AE">
      <w:pPr>
        <w:rPr>
          <w:b/>
          <w:sz w:val="24"/>
          <w:szCs w:val="24"/>
        </w:rPr>
      </w:pPr>
      <w:r>
        <w:rPr>
          <w:sz w:val="24"/>
          <w:szCs w:val="24"/>
        </w:rPr>
        <w:t>MnO</w:t>
      </w:r>
      <w:r w:rsidRPr="00C8765B">
        <w:rPr>
          <w:sz w:val="24"/>
          <w:szCs w:val="24"/>
          <w:vertAlign w:val="subscript"/>
        </w:rPr>
        <w:t>4</w:t>
      </w:r>
      <w:r w:rsidRPr="00C8765B">
        <w:rPr>
          <w:sz w:val="24"/>
          <w:szCs w:val="24"/>
          <w:vertAlign w:val="superscript"/>
        </w:rPr>
        <w:t xml:space="preserve"> -</w:t>
      </w:r>
      <w:r>
        <w:rPr>
          <w:sz w:val="24"/>
          <w:szCs w:val="24"/>
        </w:rPr>
        <w:t xml:space="preserve"> + e </w:t>
      </w:r>
      <w:r w:rsidRPr="00C8765B">
        <w:rPr>
          <w:sz w:val="24"/>
          <w:szCs w:val="24"/>
          <w:vertAlign w:val="superscript"/>
        </w:rPr>
        <w:t>-</w:t>
      </w:r>
      <w:r w:rsidR="00C8765B">
        <w:rPr>
          <w:sz w:val="24"/>
          <w:szCs w:val="24"/>
        </w:rPr>
        <w:t xml:space="preserve"> </w:t>
      </w:r>
      <w:r w:rsidR="0077341F">
        <w:rPr>
          <w:sz w:val="24"/>
          <w:szCs w:val="24"/>
        </w:rPr>
        <w:t>→</w:t>
      </w:r>
      <w:r>
        <w:rPr>
          <w:sz w:val="24"/>
          <w:szCs w:val="24"/>
        </w:rPr>
        <w:t xml:space="preserve"> MnO</w:t>
      </w:r>
      <w:r w:rsidRPr="00C8765B">
        <w:rPr>
          <w:sz w:val="24"/>
          <w:szCs w:val="24"/>
          <w:vertAlign w:val="subscript"/>
        </w:rPr>
        <w:t xml:space="preserve">4 </w:t>
      </w:r>
      <w:r w:rsidRPr="00C8765B">
        <w:rPr>
          <w:sz w:val="24"/>
          <w:szCs w:val="24"/>
          <w:vertAlign w:val="superscript"/>
        </w:rPr>
        <w:t>2-</w:t>
      </w:r>
      <w:r>
        <w:rPr>
          <w:sz w:val="24"/>
          <w:szCs w:val="24"/>
        </w:rPr>
        <w:t xml:space="preserve"> </w:t>
      </w:r>
      <w:r>
        <w:rPr>
          <w:sz w:val="24"/>
          <w:szCs w:val="24"/>
        </w:rPr>
        <w:tab/>
      </w:r>
      <w:r>
        <w:rPr>
          <w:sz w:val="24"/>
          <w:szCs w:val="24"/>
        </w:rPr>
        <w:tab/>
      </w:r>
      <w:r w:rsidR="00C8765B">
        <w:rPr>
          <w:sz w:val="24"/>
          <w:szCs w:val="24"/>
        </w:rPr>
        <w:t xml:space="preserve"> </w:t>
      </w:r>
      <w:r w:rsidR="00691B6F">
        <w:rPr>
          <w:sz w:val="24"/>
          <w:szCs w:val="24"/>
        </w:rPr>
        <w:tab/>
      </w:r>
      <w:r w:rsidR="00691B6F">
        <w:rPr>
          <w:sz w:val="24"/>
          <w:szCs w:val="24"/>
        </w:rPr>
        <w:tab/>
      </w:r>
      <w:r w:rsidR="00691B6F">
        <w:rPr>
          <w:sz w:val="24"/>
          <w:szCs w:val="24"/>
        </w:rPr>
        <w:tab/>
      </w:r>
      <w:r>
        <w:rPr>
          <w:sz w:val="24"/>
          <w:szCs w:val="24"/>
        </w:rPr>
        <w:tab/>
      </w:r>
      <w:r w:rsidR="00C8765B">
        <w:rPr>
          <w:sz w:val="24"/>
          <w:szCs w:val="24"/>
        </w:rPr>
        <w:tab/>
      </w:r>
      <w:r w:rsidR="00C8765B">
        <w:rPr>
          <w:sz w:val="24"/>
          <w:szCs w:val="24"/>
        </w:rPr>
        <w:tab/>
      </w:r>
      <w:r w:rsidR="00C8765B">
        <w:rPr>
          <w:sz w:val="24"/>
          <w:szCs w:val="24"/>
        </w:rPr>
        <w:tab/>
      </w:r>
      <w:r w:rsidRPr="00691B6F">
        <w:rPr>
          <w:b/>
          <w:sz w:val="24"/>
          <w:szCs w:val="24"/>
        </w:rPr>
        <w:t>I x 2</w:t>
      </w:r>
    </w:p>
    <w:p w:rsidR="0077341F" w:rsidRDefault="0077341F" w:rsidP="009460AE">
      <w:pPr>
        <w:rPr>
          <w:sz w:val="24"/>
          <w:szCs w:val="24"/>
        </w:rPr>
      </w:pPr>
    </w:p>
    <w:p w:rsidR="0077341F" w:rsidRPr="0077341F" w:rsidRDefault="008345A7" w:rsidP="009460AE">
      <w:pPr>
        <w:rPr>
          <w:b/>
          <w:i/>
          <w:sz w:val="24"/>
          <w:szCs w:val="24"/>
        </w:rPr>
      </w:pPr>
      <w:r w:rsidRPr="0077341F">
        <w:rPr>
          <w:b/>
          <w:i/>
          <w:sz w:val="24"/>
          <w:szCs w:val="24"/>
        </w:rPr>
        <w:t xml:space="preserve">Oxidation: </w:t>
      </w:r>
    </w:p>
    <w:p w:rsidR="008345A7" w:rsidRDefault="008345A7" w:rsidP="009460AE">
      <w:pPr>
        <w:rPr>
          <w:sz w:val="24"/>
          <w:szCs w:val="24"/>
        </w:rPr>
      </w:pPr>
      <w:r>
        <w:rPr>
          <w:sz w:val="24"/>
          <w:szCs w:val="24"/>
        </w:rPr>
        <w:t>H</w:t>
      </w:r>
      <w:r w:rsidRPr="00C8765B">
        <w:rPr>
          <w:sz w:val="24"/>
          <w:szCs w:val="24"/>
          <w:vertAlign w:val="subscript"/>
        </w:rPr>
        <w:t>3</w:t>
      </w:r>
      <w:r>
        <w:rPr>
          <w:sz w:val="24"/>
          <w:szCs w:val="24"/>
        </w:rPr>
        <w:t>C – CHOH – CH</w:t>
      </w:r>
      <w:r w:rsidR="00C8765B" w:rsidRPr="00C8765B">
        <w:rPr>
          <w:sz w:val="24"/>
          <w:szCs w:val="24"/>
          <w:vertAlign w:val="subscript"/>
        </w:rPr>
        <w:t>3</w:t>
      </w:r>
      <w:r>
        <w:rPr>
          <w:sz w:val="24"/>
          <w:szCs w:val="24"/>
        </w:rPr>
        <w:t xml:space="preserve"> + 2 OH </w:t>
      </w:r>
      <w:r w:rsidRPr="00C8765B">
        <w:rPr>
          <w:sz w:val="24"/>
          <w:szCs w:val="24"/>
          <w:vertAlign w:val="superscript"/>
        </w:rPr>
        <w:t>-</w:t>
      </w:r>
      <w:r>
        <w:rPr>
          <w:sz w:val="24"/>
          <w:szCs w:val="24"/>
        </w:rPr>
        <w:t xml:space="preserve"> </w:t>
      </w:r>
      <w:r w:rsidR="0077341F">
        <w:rPr>
          <w:sz w:val="24"/>
          <w:szCs w:val="24"/>
        </w:rPr>
        <w:t>→</w:t>
      </w:r>
      <w:r>
        <w:rPr>
          <w:sz w:val="24"/>
          <w:szCs w:val="24"/>
        </w:rPr>
        <w:t xml:space="preserve"> H</w:t>
      </w:r>
      <w:r w:rsidRPr="00C8765B">
        <w:rPr>
          <w:sz w:val="24"/>
          <w:szCs w:val="24"/>
          <w:vertAlign w:val="subscript"/>
        </w:rPr>
        <w:t>3</w:t>
      </w:r>
      <w:r>
        <w:rPr>
          <w:sz w:val="24"/>
          <w:szCs w:val="24"/>
        </w:rPr>
        <w:t>C-CO-CH</w:t>
      </w:r>
      <w:r w:rsidR="00C8765B" w:rsidRPr="00C8765B">
        <w:rPr>
          <w:sz w:val="24"/>
          <w:szCs w:val="24"/>
          <w:vertAlign w:val="subscript"/>
        </w:rPr>
        <w:t>3</w:t>
      </w:r>
      <w:r>
        <w:rPr>
          <w:sz w:val="24"/>
          <w:szCs w:val="24"/>
        </w:rPr>
        <w:t xml:space="preserve"> + 2 H</w:t>
      </w:r>
      <w:r w:rsidRPr="00C8765B">
        <w:rPr>
          <w:sz w:val="24"/>
          <w:szCs w:val="24"/>
          <w:vertAlign w:val="subscript"/>
        </w:rPr>
        <w:t>2</w:t>
      </w:r>
      <w:r>
        <w:rPr>
          <w:sz w:val="24"/>
          <w:szCs w:val="24"/>
        </w:rPr>
        <w:t>O</w:t>
      </w:r>
    </w:p>
    <w:p w:rsidR="0077341F" w:rsidRDefault="0077341F" w:rsidP="009460AE">
      <w:pPr>
        <w:rPr>
          <w:sz w:val="24"/>
          <w:szCs w:val="24"/>
        </w:rPr>
      </w:pPr>
    </w:p>
    <w:p w:rsidR="0077341F" w:rsidRPr="0077341F" w:rsidRDefault="008345A7" w:rsidP="009460AE">
      <w:pPr>
        <w:rPr>
          <w:b/>
          <w:i/>
          <w:sz w:val="24"/>
          <w:szCs w:val="24"/>
        </w:rPr>
      </w:pPr>
      <w:proofErr w:type="spellStart"/>
      <w:r w:rsidRPr="0077341F">
        <w:rPr>
          <w:b/>
          <w:i/>
          <w:sz w:val="24"/>
          <w:szCs w:val="24"/>
        </w:rPr>
        <w:lastRenderedPageBreak/>
        <w:t>Redox</w:t>
      </w:r>
      <w:proofErr w:type="spellEnd"/>
      <w:r w:rsidRPr="0077341F">
        <w:rPr>
          <w:b/>
          <w:i/>
          <w:sz w:val="24"/>
          <w:szCs w:val="24"/>
        </w:rPr>
        <w:t xml:space="preserve">-Reaktion: </w:t>
      </w:r>
    </w:p>
    <w:p w:rsidR="008345A7" w:rsidRDefault="008345A7" w:rsidP="009460AE">
      <w:pPr>
        <w:rPr>
          <w:sz w:val="24"/>
          <w:szCs w:val="24"/>
        </w:rPr>
      </w:pPr>
      <w:r>
        <w:rPr>
          <w:sz w:val="24"/>
          <w:szCs w:val="24"/>
        </w:rPr>
        <w:t>H</w:t>
      </w:r>
      <w:r w:rsidRPr="00C8765B">
        <w:rPr>
          <w:sz w:val="24"/>
          <w:szCs w:val="24"/>
          <w:vertAlign w:val="subscript"/>
        </w:rPr>
        <w:t>3</w:t>
      </w:r>
      <w:r>
        <w:rPr>
          <w:sz w:val="24"/>
          <w:szCs w:val="24"/>
        </w:rPr>
        <w:t>C-CHOH-CH</w:t>
      </w:r>
      <w:r w:rsidRPr="00C8765B">
        <w:rPr>
          <w:sz w:val="24"/>
          <w:szCs w:val="24"/>
          <w:vertAlign w:val="subscript"/>
        </w:rPr>
        <w:t>3</w:t>
      </w:r>
      <w:r>
        <w:rPr>
          <w:sz w:val="24"/>
          <w:szCs w:val="24"/>
        </w:rPr>
        <w:t xml:space="preserve"> + 2 OH </w:t>
      </w:r>
      <w:r w:rsidRPr="00C8765B">
        <w:rPr>
          <w:sz w:val="24"/>
          <w:szCs w:val="24"/>
          <w:vertAlign w:val="superscript"/>
        </w:rPr>
        <w:t xml:space="preserve">- </w:t>
      </w:r>
      <w:r>
        <w:rPr>
          <w:sz w:val="24"/>
          <w:szCs w:val="24"/>
        </w:rPr>
        <w:t>+ 2 MnO</w:t>
      </w:r>
      <w:r w:rsidRPr="00C8765B">
        <w:rPr>
          <w:sz w:val="24"/>
          <w:szCs w:val="24"/>
          <w:vertAlign w:val="subscript"/>
        </w:rPr>
        <w:t>4</w:t>
      </w:r>
      <w:r w:rsidRPr="00C8765B">
        <w:rPr>
          <w:sz w:val="24"/>
          <w:szCs w:val="24"/>
          <w:vertAlign w:val="superscript"/>
        </w:rPr>
        <w:t>-</w:t>
      </w:r>
      <w:r>
        <w:rPr>
          <w:sz w:val="24"/>
          <w:szCs w:val="24"/>
        </w:rPr>
        <w:t xml:space="preserve"> </w:t>
      </w:r>
      <w:r w:rsidR="0077341F">
        <w:rPr>
          <w:sz w:val="24"/>
          <w:szCs w:val="24"/>
        </w:rPr>
        <w:t>→</w:t>
      </w:r>
      <w:r>
        <w:rPr>
          <w:sz w:val="24"/>
          <w:szCs w:val="24"/>
        </w:rPr>
        <w:t xml:space="preserve"> H</w:t>
      </w:r>
      <w:r w:rsidRPr="00C8765B">
        <w:rPr>
          <w:sz w:val="24"/>
          <w:szCs w:val="24"/>
          <w:vertAlign w:val="subscript"/>
        </w:rPr>
        <w:t>3</w:t>
      </w:r>
      <w:r>
        <w:rPr>
          <w:sz w:val="24"/>
          <w:szCs w:val="24"/>
        </w:rPr>
        <w:t>C-CO-CH</w:t>
      </w:r>
      <w:r w:rsidRPr="00C8765B">
        <w:rPr>
          <w:sz w:val="24"/>
          <w:szCs w:val="24"/>
          <w:vertAlign w:val="subscript"/>
        </w:rPr>
        <w:t xml:space="preserve">3 </w:t>
      </w:r>
      <w:r w:rsidR="00C8765B">
        <w:rPr>
          <w:sz w:val="24"/>
          <w:szCs w:val="24"/>
        </w:rPr>
        <w:t>+ 2 MnO</w:t>
      </w:r>
      <w:r w:rsidRPr="00C8765B">
        <w:rPr>
          <w:sz w:val="24"/>
          <w:szCs w:val="24"/>
          <w:vertAlign w:val="subscript"/>
        </w:rPr>
        <w:t>4</w:t>
      </w:r>
      <w:r w:rsidRPr="00C8765B">
        <w:rPr>
          <w:sz w:val="24"/>
          <w:szCs w:val="24"/>
          <w:vertAlign w:val="superscript"/>
        </w:rPr>
        <w:t>2-</w:t>
      </w:r>
      <w:r>
        <w:rPr>
          <w:sz w:val="24"/>
          <w:szCs w:val="24"/>
        </w:rPr>
        <w:t xml:space="preserve"> + 2 H</w:t>
      </w:r>
      <w:r w:rsidRPr="00C8765B">
        <w:rPr>
          <w:sz w:val="24"/>
          <w:szCs w:val="24"/>
          <w:vertAlign w:val="subscript"/>
        </w:rPr>
        <w:t>2</w:t>
      </w:r>
      <w:r>
        <w:rPr>
          <w:sz w:val="24"/>
          <w:szCs w:val="24"/>
        </w:rPr>
        <w:t>O</w:t>
      </w:r>
    </w:p>
    <w:p w:rsidR="0077341F" w:rsidRDefault="0077341F" w:rsidP="009460AE">
      <w:pPr>
        <w:rPr>
          <w:sz w:val="24"/>
          <w:szCs w:val="24"/>
        </w:rPr>
      </w:pPr>
    </w:p>
    <w:p w:rsidR="008345A7" w:rsidRDefault="008345A7" w:rsidP="009460AE">
      <w:pPr>
        <w:rPr>
          <w:sz w:val="24"/>
          <w:szCs w:val="24"/>
        </w:rPr>
      </w:pPr>
      <w:r>
        <w:rPr>
          <w:sz w:val="24"/>
          <w:szCs w:val="24"/>
        </w:rPr>
        <w:t xml:space="preserve">Tertiäre Alkohole lassen sich bei diesen </w:t>
      </w:r>
      <w:r w:rsidR="0077341F">
        <w:rPr>
          <w:sz w:val="24"/>
          <w:szCs w:val="24"/>
        </w:rPr>
        <w:t>Reaktionsbedingungen nicht oxidieren. Tritt trotzdem ein Farbumschlag ein, ist das tertiäre Butanol verunreinigt.</w:t>
      </w:r>
    </w:p>
    <w:p w:rsidR="008345A7" w:rsidRDefault="008345A7" w:rsidP="009460AE">
      <w:pPr>
        <w:rPr>
          <w:sz w:val="24"/>
          <w:szCs w:val="24"/>
        </w:rPr>
      </w:pPr>
      <w:r>
        <w:rPr>
          <w:sz w:val="24"/>
          <w:szCs w:val="24"/>
        </w:rPr>
        <w:t xml:space="preserve"> </w:t>
      </w:r>
    </w:p>
    <w:p w:rsidR="0077341F" w:rsidRDefault="0077341F" w:rsidP="0077341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77341F" w:rsidRDefault="0077341F" w:rsidP="0077341F">
      <w:pPr>
        <w:pStyle w:val="KeinLeerraum"/>
        <w:rPr>
          <w:rFonts w:ascii="Times New Roman" w:hAnsi="Times New Roman" w:cs="Times New Roman"/>
          <w:sz w:val="24"/>
          <w:szCs w:val="24"/>
        </w:rPr>
      </w:pPr>
      <w:r>
        <w:rPr>
          <w:rFonts w:ascii="Times New Roman" w:hAnsi="Times New Roman" w:cs="Times New Roman"/>
          <w:sz w:val="24"/>
          <w:szCs w:val="24"/>
        </w:rPr>
        <w:t xml:space="preserve">Reagenzgläser, </w:t>
      </w:r>
      <w:r w:rsidR="00C8765B">
        <w:rPr>
          <w:rFonts w:ascii="Times New Roman" w:hAnsi="Times New Roman" w:cs="Times New Roman"/>
          <w:sz w:val="24"/>
          <w:szCs w:val="24"/>
        </w:rPr>
        <w:t>Tüpfelplatte oder Tüpfelraster,</w:t>
      </w:r>
    </w:p>
    <w:p w:rsidR="00C8765B" w:rsidRDefault="00C8765B" w:rsidP="0077341F">
      <w:pPr>
        <w:pStyle w:val="KeinLeerraum"/>
        <w:rPr>
          <w:rFonts w:ascii="Times New Roman" w:hAnsi="Times New Roman" w:cs="Times New Roman"/>
          <w:sz w:val="24"/>
          <w:szCs w:val="24"/>
        </w:rPr>
      </w:pPr>
      <w:r>
        <w:rPr>
          <w:rFonts w:ascii="Times New Roman" w:hAnsi="Times New Roman" w:cs="Times New Roman"/>
          <w:sz w:val="24"/>
          <w:szCs w:val="24"/>
        </w:rPr>
        <w:t>Propan -1-ol (n-</w:t>
      </w:r>
      <w:proofErr w:type="spellStart"/>
      <w:r>
        <w:rPr>
          <w:rFonts w:ascii="Times New Roman" w:hAnsi="Times New Roman" w:cs="Times New Roman"/>
          <w:sz w:val="24"/>
          <w:szCs w:val="24"/>
        </w:rPr>
        <w:t>Propanol</w:t>
      </w:r>
      <w:proofErr w:type="spellEnd"/>
      <w:r>
        <w:rPr>
          <w:rFonts w:ascii="Times New Roman" w:hAnsi="Times New Roman" w:cs="Times New Roman"/>
          <w:sz w:val="24"/>
          <w:szCs w:val="24"/>
        </w:rPr>
        <w:t>), Propan -2-ol (</w:t>
      </w:r>
      <w:proofErr w:type="spellStart"/>
      <w:r>
        <w:rPr>
          <w:rFonts w:ascii="Times New Roman" w:hAnsi="Times New Roman" w:cs="Times New Roman"/>
          <w:sz w:val="24"/>
          <w:szCs w:val="24"/>
        </w:rPr>
        <w:t>Isopropanol</w:t>
      </w:r>
      <w:proofErr w:type="spellEnd"/>
      <w:r>
        <w:rPr>
          <w:rFonts w:ascii="Times New Roman" w:hAnsi="Times New Roman" w:cs="Times New Roman"/>
          <w:sz w:val="24"/>
          <w:szCs w:val="24"/>
        </w:rPr>
        <w:t xml:space="preserve">), </w:t>
      </w:r>
    </w:p>
    <w:p w:rsidR="00C8765B" w:rsidRDefault="00C8765B" w:rsidP="0077341F">
      <w:pPr>
        <w:pStyle w:val="KeinLeerraum"/>
        <w:rPr>
          <w:rFonts w:ascii="Times New Roman" w:hAnsi="Times New Roman" w:cs="Times New Roman"/>
          <w:sz w:val="24"/>
          <w:szCs w:val="24"/>
        </w:rPr>
      </w:pPr>
      <w:r>
        <w:rPr>
          <w:rFonts w:ascii="Times New Roman" w:hAnsi="Times New Roman" w:cs="Times New Roman"/>
          <w:sz w:val="24"/>
          <w:szCs w:val="24"/>
        </w:rPr>
        <w:t xml:space="preserve">Kaliumpermanganat-Lösung 0,02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Natronlauge 0,1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p>
    <w:p w:rsidR="0077341F" w:rsidRDefault="0077341F" w:rsidP="0077341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77341F" w:rsidRDefault="0077341F" w:rsidP="0077341F">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Herstellung der </w:t>
      </w:r>
      <w:r w:rsidR="00C8765B">
        <w:rPr>
          <w:rFonts w:ascii="Times New Roman" w:hAnsi="Times New Roman" w:cs="Times New Roman"/>
          <w:b/>
          <w:i/>
          <w:sz w:val="24"/>
          <w:szCs w:val="24"/>
        </w:rPr>
        <w:t>Reagenz</w:t>
      </w:r>
      <w:r>
        <w:rPr>
          <w:rFonts w:ascii="Times New Roman" w:hAnsi="Times New Roman" w:cs="Times New Roman"/>
          <w:b/>
          <w:i/>
          <w:sz w:val="24"/>
          <w:szCs w:val="24"/>
        </w:rPr>
        <w:t>-Lösung:</w:t>
      </w:r>
    </w:p>
    <w:p w:rsidR="0077341F" w:rsidRDefault="0077341F" w:rsidP="0077341F">
      <w:pPr>
        <w:pStyle w:val="KeinLeerraum"/>
        <w:rPr>
          <w:rFonts w:ascii="Times New Roman" w:hAnsi="Times New Roman" w:cs="Times New Roman"/>
          <w:sz w:val="24"/>
          <w:szCs w:val="24"/>
        </w:rPr>
      </w:pPr>
      <w:r>
        <w:rPr>
          <w:rFonts w:ascii="Times New Roman" w:hAnsi="Times New Roman" w:cs="Times New Roman"/>
          <w:sz w:val="24"/>
          <w:szCs w:val="24"/>
        </w:rPr>
        <w:t xml:space="preserve">10 ml </w:t>
      </w:r>
      <w:r w:rsidR="00C8765B">
        <w:rPr>
          <w:rFonts w:ascii="Times New Roman" w:hAnsi="Times New Roman" w:cs="Times New Roman"/>
          <w:sz w:val="24"/>
          <w:szCs w:val="24"/>
        </w:rPr>
        <w:t>Natronlauge, 11,5 ml Wasser und 1 ml Kaliumpermanganat-Lösung</w:t>
      </w:r>
      <w:r w:rsidR="007C54D2">
        <w:rPr>
          <w:rFonts w:ascii="Times New Roman" w:hAnsi="Times New Roman" w:cs="Times New Roman"/>
          <w:sz w:val="24"/>
          <w:szCs w:val="24"/>
        </w:rPr>
        <w:t xml:space="preserve"> </w:t>
      </w:r>
      <w:r>
        <w:rPr>
          <w:rFonts w:ascii="Times New Roman" w:hAnsi="Times New Roman" w:cs="Times New Roman"/>
          <w:sz w:val="24"/>
          <w:szCs w:val="24"/>
        </w:rPr>
        <w:t xml:space="preserve">werden gemischt. </w:t>
      </w:r>
      <w:r w:rsidR="007C54D2">
        <w:rPr>
          <w:rFonts w:ascii="Times New Roman" w:hAnsi="Times New Roman" w:cs="Times New Roman"/>
          <w:sz w:val="24"/>
          <w:szCs w:val="24"/>
        </w:rPr>
        <w:t>Diese Lösung ist nicht haltbar und muss frisch bereitet werden!</w:t>
      </w:r>
    </w:p>
    <w:p w:rsidR="007C54D2" w:rsidRPr="007C54D2" w:rsidRDefault="007C54D2" w:rsidP="0077341F">
      <w:pPr>
        <w:pStyle w:val="KeinLeerraum"/>
        <w:rPr>
          <w:rFonts w:ascii="Times New Roman" w:hAnsi="Times New Roman" w:cs="Times New Roman"/>
          <w:b/>
          <w:i/>
          <w:sz w:val="24"/>
          <w:szCs w:val="24"/>
        </w:rPr>
      </w:pPr>
      <w:r w:rsidRPr="007C54D2">
        <w:rPr>
          <w:rFonts w:ascii="Times New Roman" w:hAnsi="Times New Roman" w:cs="Times New Roman"/>
          <w:b/>
          <w:i/>
          <w:sz w:val="24"/>
          <w:szCs w:val="24"/>
        </w:rPr>
        <w:t>Reagenzglas-Variante:</w:t>
      </w:r>
    </w:p>
    <w:p w:rsidR="007C54D2" w:rsidRDefault="007C54D2" w:rsidP="0077341F">
      <w:pPr>
        <w:pStyle w:val="KeinLeerraum"/>
        <w:rPr>
          <w:rFonts w:ascii="Times New Roman" w:hAnsi="Times New Roman" w:cs="Times New Roman"/>
          <w:sz w:val="24"/>
          <w:szCs w:val="24"/>
        </w:rPr>
      </w:pPr>
      <w:r>
        <w:rPr>
          <w:rFonts w:ascii="Times New Roman" w:hAnsi="Times New Roman" w:cs="Times New Roman"/>
          <w:sz w:val="24"/>
          <w:szCs w:val="24"/>
        </w:rPr>
        <w:t>Mischung auf 3 Reagenzgläser aufteilen und mit folgenden Reagenzien versetzen</w:t>
      </w:r>
    </w:p>
    <w:p w:rsidR="007C54D2" w:rsidRDefault="007C54D2" w:rsidP="0077341F">
      <w:pPr>
        <w:pStyle w:val="KeinLeerraum"/>
        <w:rPr>
          <w:rFonts w:ascii="Times New Roman" w:hAnsi="Times New Roman" w:cs="Times New Roman"/>
          <w:b/>
          <w:sz w:val="24"/>
          <w:szCs w:val="24"/>
        </w:rPr>
      </w:pPr>
      <w:r w:rsidRPr="007C54D2">
        <w:rPr>
          <w:rFonts w:ascii="Times New Roman" w:hAnsi="Times New Roman" w:cs="Times New Roman"/>
          <w:b/>
          <w:sz w:val="24"/>
          <w:szCs w:val="24"/>
        </w:rPr>
        <w:t>Reagenzglas</w:t>
      </w:r>
      <w:r w:rsidRPr="007C54D2">
        <w:rPr>
          <w:rFonts w:ascii="Times New Roman" w:hAnsi="Times New Roman" w:cs="Times New Roman"/>
          <w:b/>
          <w:sz w:val="24"/>
          <w:szCs w:val="24"/>
        </w:rPr>
        <w:tab/>
      </w:r>
      <w:r w:rsidRPr="007C54D2">
        <w:rPr>
          <w:rFonts w:ascii="Times New Roman" w:hAnsi="Times New Roman" w:cs="Times New Roman"/>
          <w:b/>
          <w:sz w:val="24"/>
          <w:szCs w:val="24"/>
        </w:rPr>
        <w:tab/>
        <w:t>Zugabe von</w:t>
      </w:r>
    </w:p>
    <w:p w:rsidR="0077341F" w:rsidRDefault="007C54D2" w:rsidP="007C54D2">
      <w:pPr>
        <w:pStyle w:val="KeinLeerraum"/>
        <w:rPr>
          <w:rFonts w:ascii="Times New Roman" w:hAnsi="Times New Roman" w:cs="Times New Roman"/>
          <w:sz w:val="24"/>
          <w:szCs w:val="24"/>
        </w:rPr>
      </w:pPr>
      <w:r w:rsidRPr="007C54D2">
        <w:rPr>
          <w:rFonts w:ascii="Times New Roman" w:hAnsi="Times New Roman" w:cs="Times New Roman"/>
          <w:sz w:val="24"/>
          <w:szCs w:val="24"/>
        </w:rPr>
        <w:t>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10 Tropfen Propan-1-ol </w:t>
      </w:r>
    </w:p>
    <w:p w:rsidR="007C54D2" w:rsidRDefault="007C54D2" w:rsidP="007C54D2">
      <w:pPr>
        <w:pStyle w:val="KeinLeerraum"/>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Tropfen Propan-2-ol</w:t>
      </w:r>
    </w:p>
    <w:p w:rsidR="007C54D2" w:rsidRDefault="007C54D2" w:rsidP="007C54D2">
      <w:pPr>
        <w:pStyle w:val="KeinLeerraum"/>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 Tropfen </w:t>
      </w:r>
      <w:proofErr w:type="spellStart"/>
      <w:r>
        <w:rPr>
          <w:rFonts w:ascii="Times New Roman" w:hAnsi="Times New Roman" w:cs="Times New Roman"/>
          <w:sz w:val="24"/>
          <w:szCs w:val="24"/>
        </w:rPr>
        <w:t>tert</w:t>
      </w:r>
      <w:proofErr w:type="spellEnd"/>
      <w:r>
        <w:rPr>
          <w:rFonts w:ascii="Times New Roman" w:hAnsi="Times New Roman" w:cs="Times New Roman"/>
          <w:sz w:val="24"/>
          <w:szCs w:val="24"/>
        </w:rPr>
        <w:t>. - Butanol</w:t>
      </w:r>
    </w:p>
    <w:p w:rsidR="007C54D2" w:rsidRDefault="007C54D2" w:rsidP="0077341F">
      <w:pPr>
        <w:pStyle w:val="KeinLeerraum"/>
        <w:rPr>
          <w:rFonts w:ascii="Times New Roman" w:hAnsi="Times New Roman" w:cs="Times New Roman"/>
          <w:sz w:val="24"/>
          <w:szCs w:val="24"/>
        </w:rPr>
      </w:pPr>
      <w:r>
        <w:rPr>
          <w:rFonts w:ascii="Times New Roman" w:hAnsi="Times New Roman" w:cs="Times New Roman"/>
          <w:sz w:val="24"/>
          <w:szCs w:val="24"/>
        </w:rPr>
        <w:t>• Ansätze gut mischen</w:t>
      </w:r>
    </w:p>
    <w:p w:rsidR="007C54D2" w:rsidRDefault="007C54D2" w:rsidP="0077341F">
      <w:pPr>
        <w:pStyle w:val="KeinLeerraum"/>
        <w:rPr>
          <w:rFonts w:ascii="Times New Roman" w:hAnsi="Times New Roman" w:cs="Times New Roman"/>
          <w:sz w:val="24"/>
          <w:szCs w:val="24"/>
        </w:rPr>
      </w:pPr>
      <w:r>
        <w:rPr>
          <w:rFonts w:ascii="Times New Roman" w:hAnsi="Times New Roman" w:cs="Times New Roman"/>
          <w:sz w:val="24"/>
          <w:szCs w:val="24"/>
        </w:rPr>
        <w:t xml:space="preserve">• Farbumschlag sofort und nach 30 mim beobachten </w:t>
      </w:r>
    </w:p>
    <w:p w:rsidR="007C54D2" w:rsidRPr="00CC606C" w:rsidRDefault="007C54D2" w:rsidP="0077341F">
      <w:pPr>
        <w:pStyle w:val="KeinLeerraum"/>
        <w:rPr>
          <w:rFonts w:ascii="Times New Roman" w:hAnsi="Times New Roman" w:cs="Times New Roman"/>
          <w:b/>
          <w:i/>
          <w:sz w:val="24"/>
          <w:szCs w:val="24"/>
        </w:rPr>
      </w:pPr>
      <w:r w:rsidRPr="00CC606C">
        <w:rPr>
          <w:rFonts w:ascii="Times New Roman" w:hAnsi="Times New Roman" w:cs="Times New Roman"/>
          <w:b/>
          <w:i/>
          <w:sz w:val="24"/>
          <w:szCs w:val="24"/>
        </w:rPr>
        <w:t>Tüpfelvariante:</w:t>
      </w:r>
    </w:p>
    <w:p w:rsidR="007C54D2" w:rsidRDefault="007C54D2" w:rsidP="0077341F">
      <w:pPr>
        <w:pStyle w:val="KeinLeerraum"/>
        <w:rPr>
          <w:rFonts w:ascii="Times New Roman" w:hAnsi="Times New Roman" w:cs="Times New Roman"/>
          <w:sz w:val="24"/>
          <w:szCs w:val="24"/>
        </w:rPr>
      </w:pPr>
      <w:r>
        <w:rPr>
          <w:rFonts w:ascii="Times New Roman" w:hAnsi="Times New Roman" w:cs="Times New Roman"/>
          <w:sz w:val="24"/>
          <w:szCs w:val="24"/>
        </w:rPr>
        <w:t>3 mal 1 Tropfen Reagenz auf die Tüpfelplatte tropfen</w:t>
      </w:r>
    </w:p>
    <w:p w:rsidR="00CC606C" w:rsidRDefault="00CC606C" w:rsidP="00CC606C">
      <w:pPr>
        <w:pStyle w:val="KeinLeerraum"/>
        <w:rPr>
          <w:rFonts w:ascii="Times New Roman" w:hAnsi="Times New Roman" w:cs="Times New Roman"/>
          <w:b/>
          <w:sz w:val="24"/>
          <w:szCs w:val="24"/>
        </w:rPr>
      </w:pPr>
      <w:r>
        <w:rPr>
          <w:rFonts w:ascii="Times New Roman" w:hAnsi="Times New Roman" w:cs="Times New Roman"/>
          <w:b/>
          <w:sz w:val="24"/>
          <w:szCs w:val="24"/>
        </w:rPr>
        <w:t>Feld</w:t>
      </w:r>
      <w:r>
        <w:rPr>
          <w:rFonts w:ascii="Times New Roman" w:hAnsi="Times New Roman" w:cs="Times New Roman"/>
          <w:b/>
          <w:sz w:val="24"/>
          <w:szCs w:val="24"/>
        </w:rPr>
        <w:tab/>
      </w:r>
      <w:r w:rsidRPr="007C54D2">
        <w:rPr>
          <w:rFonts w:ascii="Times New Roman" w:hAnsi="Times New Roman" w:cs="Times New Roman"/>
          <w:b/>
          <w:sz w:val="24"/>
          <w:szCs w:val="24"/>
        </w:rPr>
        <w:tab/>
      </w:r>
      <w:r w:rsidRPr="007C54D2">
        <w:rPr>
          <w:rFonts w:ascii="Times New Roman" w:hAnsi="Times New Roman" w:cs="Times New Roman"/>
          <w:b/>
          <w:sz w:val="24"/>
          <w:szCs w:val="24"/>
        </w:rPr>
        <w:tab/>
        <w:t>Zugabe von</w:t>
      </w:r>
    </w:p>
    <w:p w:rsidR="00CC606C" w:rsidRDefault="00CC606C" w:rsidP="00CC606C">
      <w:pPr>
        <w:pStyle w:val="KeinLeerraum"/>
        <w:rPr>
          <w:rFonts w:ascii="Times New Roman" w:hAnsi="Times New Roman" w:cs="Times New Roman"/>
          <w:sz w:val="24"/>
          <w:szCs w:val="24"/>
        </w:rPr>
      </w:pPr>
      <w:r w:rsidRPr="007C54D2">
        <w:rPr>
          <w:rFonts w:ascii="Times New Roman" w:hAnsi="Times New Roman" w:cs="Times New Roman"/>
          <w:sz w:val="24"/>
          <w:szCs w:val="24"/>
        </w:rPr>
        <w:t>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1 Tropfen Propan-1-ol </w:t>
      </w:r>
    </w:p>
    <w:p w:rsidR="00CC606C" w:rsidRDefault="00CC606C" w:rsidP="00CC606C">
      <w:pPr>
        <w:pStyle w:val="KeinLeerraum"/>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Tropfen Propan-2-ol</w:t>
      </w:r>
    </w:p>
    <w:p w:rsidR="00CC606C" w:rsidRDefault="00CC606C" w:rsidP="00CC606C">
      <w:pPr>
        <w:pStyle w:val="KeinLeerraum"/>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Tropfen </w:t>
      </w:r>
      <w:proofErr w:type="spellStart"/>
      <w:r>
        <w:rPr>
          <w:rFonts w:ascii="Times New Roman" w:hAnsi="Times New Roman" w:cs="Times New Roman"/>
          <w:sz w:val="24"/>
          <w:szCs w:val="24"/>
        </w:rPr>
        <w:t>tert</w:t>
      </w:r>
      <w:proofErr w:type="spellEnd"/>
      <w:r>
        <w:rPr>
          <w:rFonts w:ascii="Times New Roman" w:hAnsi="Times New Roman" w:cs="Times New Roman"/>
          <w:sz w:val="24"/>
          <w:szCs w:val="24"/>
        </w:rPr>
        <w:t>. - Butanol</w:t>
      </w:r>
    </w:p>
    <w:p w:rsidR="00CC606C" w:rsidRDefault="00CC606C" w:rsidP="00CC606C">
      <w:pPr>
        <w:pStyle w:val="KeinLeerraum"/>
        <w:rPr>
          <w:rFonts w:ascii="Times New Roman" w:hAnsi="Times New Roman" w:cs="Times New Roman"/>
          <w:sz w:val="24"/>
          <w:szCs w:val="24"/>
        </w:rPr>
      </w:pPr>
      <w:r>
        <w:rPr>
          <w:rFonts w:ascii="Times New Roman" w:hAnsi="Times New Roman" w:cs="Times New Roman"/>
          <w:sz w:val="24"/>
          <w:szCs w:val="24"/>
        </w:rPr>
        <w:t>• Ansätze gut mischen</w:t>
      </w:r>
    </w:p>
    <w:p w:rsidR="00CC606C" w:rsidRDefault="00CC606C" w:rsidP="00CC606C">
      <w:pPr>
        <w:pStyle w:val="KeinLeerraum"/>
        <w:rPr>
          <w:rFonts w:ascii="Times New Roman" w:hAnsi="Times New Roman" w:cs="Times New Roman"/>
          <w:sz w:val="24"/>
          <w:szCs w:val="24"/>
        </w:rPr>
      </w:pPr>
      <w:r>
        <w:rPr>
          <w:rFonts w:ascii="Times New Roman" w:hAnsi="Times New Roman" w:cs="Times New Roman"/>
          <w:sz w:val="24"/>
          <w:szCs w:val="24"/>
        </w:rPr>
        <w:t xml:space="preserve">• Farbumschlag sofort und nach 30 mim beobachten </w:t>
      </w:r>
    </w:p>
    <w:p w:rsidR="00CC606C" w:rsidRDefault="00CC606C" w:rsidP="0077341F">
      <w:pPr>
        <w:pStyle w:val="KeinLeerraum"/>
        <w:rPr>
          <w:rFonts w:ascii="Times New Roman" w:hAnsi="Times New Roman" w:cs="Times New Roman"/>
          <w:sz w:val="24"/>
          <w:szCs w:val="24"/>
        </w:rPr>
      </w:pPr>
    </w:p>
    <w:p w:rsidR="0077341F" w:rsidRDefault="0077341F" w:rsidP="0077341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CC606C" w:rsidRPr="00CC606C" w:rsidRDefault="00CC606C" w:rsidP="0077341F">
      <w:pPr>
        <w:pStyle w:val="KeinLeerraum"/>
        <w:rPr>
          <w:rFonts w:ascii="Times New Roman" w:hAnsi="Times New Roman" w:cs="Times New Roman"/>
          <w:b/>
          <w:sz w:val="24"/>
          <w:szCs w:val="24"/>
        </w:rPr>
      </w:pPr>
      <w:r w:rsidRPr="00CC606C">
        <w:rPr>
          <w:rFonts w:ascii="Times New Roman" w:hAnsi="Times New Roman" w:cs="Times New Roman"/>
          <w:b/>
          <w:sz w:val="24"/>
          <w:szCs w:val="24"/>
        </w:rPr>
        <w:t>Substanz</w:t>
      </w:r>
      <w:r w:rsidRPr="00CC606C">
        <w:rPr>
          <w:rFonts w:ascii="Times New Roman" w:hAnsi="Times New Roman" w:cs="Times New Roman"/>
          <w:b/>
          <w:sz w:val="24"/>
          <w:szCs w:val="24"/>
        </w:rPr>
        <w:tab/>
        <w:t>Farbumschlag sofort von violett nach</w:t>
      </w:r>
      <w:r w:rsidRPr="00CC606C">
        <w:rPr>
          <w:rFonts w:ascii="Times New Roman" w:hAnsi="Times New Roman" w:cs="Times New Roman"/>
          <w:b/>
          <w:sz w:val="24"/>
          <w:szCs w:val="24"/>
        </w:rPr>
        <w:tab/>
        <w:t>Farbveränderung nach 30 min</w:t>
      </w:r>
    </w:p>
    <w:p w:rsidR="00CC606C" w:rsidRDefault="00CC606C" w:rsidP="0077341F">
      <w:pPr>
        <w:pStyle w:val="KeinLeerraum"/>
        <w:rPr>
          <w:rFonts w:ascii="Times New Roman" w:hAnsi="Times New Roman" w:cs="Times New Roman"/>
          <w:sz w:val="24"/>
          <w:szCs w:val="24"/>
        </w:rPr>
      </w:pPr>
      <w:r>
        <w:rPr>
          <w:rFonts w:ascii="Times New Roman" w:hAnsi="Times New Roman" w:cs="Times New Roman"/>
          <w:sz w:val="24"/>
          <w:szCs w:val="24"/>
        </w:rPr>
        <w:t>Propan-1-ol</w:t>
      </w:r>
      <w:r>
        <w:rPr>
          <w:rFonts w:ascii="Times New Roman" w:hAnsi="Times New Roman" w:cs="Times New Roman"/>
          <w:sz w:val="24"/>
          <w:szCs w:val="24"/>
        </w:rPr>
        <w:tab/>
        <w:t>grün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braun</w:t>
      </w:r>
    </w:p>
    <w:p w:rsidR="00CC606C" w:rsidRDefault="00CC606C" w:rsidP="0077341F">
      <w:pPr>
        <w:pStyle w:val="KeinLeerraum"/>
        <w:rPr>
          <w:rFonts w:ascii="Times New Roman" w:hAnsi="Times New Roman" w:cs="Times New Roman"/>
          <w:sz w:val="24"/>
          <w:szCs w:val="24"/>
        </w:rPr>
      </w:pPr>
      <w:r>
        <w:rPr>
          <w:rFonts w:ascii="Times New Roman" w:hAnsi="Times New Roman" w:cs="Times New Roman"/>
          <w:sz w:val="24"/>
          <w:szCs w:val="24"/>
        </w:rPr>
        <w:t>Propan-2-ol</w:t>
      </w:r>
      <w:r>
        <w:rPr>
          <w:rFonts w:ascii="Times New Roman" w:hAnsi="Times New Roman" w:cs="Times New Roman"/>
          <w:sz w:val="24"/>
          <w:szCs w:val="24"/>
        </w:rPr>
        <w:tab/>
        <w:t>blau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grün</w:t>
      </w:r>
    </w:p>
    <w:p w:rsidR="00CC606C" w:rsidRDefault="00CC606C" w:rsidP="0077341F">
      <w:pPr>
        <w:pStyle w:val="KeinLeerraum"/>
        <w:rPr>
          <w:rFonts w:ascii="Times New Roman" w:hAnsi="Times New Roman" w:cs="Times New Roman"/>
          <w:sz w:val="24"/>
          <w:szCs w:val="24"/>
        </w:rPr>
      </w:pPr>
      <w:proofErr w:type="spellStart"/>
      <w:r>
        <w:rPr>
          <w:rFonts w:ascii="Times New Roman" w:hAnsi="Times New Roman" w:cs="Times New Roman"/>
          <w:sz w:val="24"/>
          <w:szCs w:val="24"/>
        </w:rPr>
        <w:t>Tert</w:t>
      </w:r>
      <w:proofErr w:type="spellEnd"/>
      <w:r>
        <w:rPr>
          <w:rFonts w:ascii="Times New Roman" w:hAnsi="Times New Roman" w:cs="Times New Roman"/>
          <w:sz w:val="24"/>
          <w:szCs w:val="24"/>
        </w:rPr>
        <w:t>.-Butanol</w:t>
      </w:r>
      <w:r>
        <w:rPr>
          <w:rFonts w:ascii="Times New Roman" w:hAnsi="Times New Roman" w:cs="Times New Roman"/>
          <w:sz w:val="24"/>
          <w:szCs w:val="24"/>
        </w:rPr>
        <w:tab/>
        <w:t>keine Veränderung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keine Veränderung</w:t>
      </w:r>
    </w:p>
    <w:p w:rsidR="0077341F" w:rsidRDefault="00CC606C" w:rsidP="0077341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Hinweise</w:t>
      </w:r>
      <w:r w:rsidR="0077341F">
        <w:rPr>
          <w:rFonts w:ascii="Times New Roman" w:hAnsi="Times New Roman" w:cs="Times New Roman"/>
          <w:b/>
          <w:sz w:val="24"/>
          <w:szCs w:val="24"/>
          <w:u w:val="single"/>
        </w:rPr>
        <w:t>:</w:t>
      </w:r>
    </w:p>
    <w:p w:rsidR="009F5B2A" w:rsidRDefault="00CC606C" w:rsidP="009460AE">
      <w:pPr>
        <w:rPr>
          <w:sz w:val="24"/>
          <w:szCs w:val="24"/>
        </w:rPr>
      </w:pPr>
      <w:r>
        <w:rPr>
          <w:sz w:val="24"/>
          <w:szCs w:val="24"/>
        </w:rPr>
        <w:t xml:space="preserve">• Reaktionsgemisch frisch bereiten, da nicht haltbar, </w:t>
      </w:r>
      <w:r w:rsidR="008F1B36">
        <w:rPr>
          <w:sz w:val="24"/>
          <w:szCs w:val="24"/>
        </w:rPr>
        <w:t>Konzentrationen genau einhalten</w:t>
      </w:r>
    </w:p>
    <w:p w:rsidR="00CC606C" w:rsidRDefault="00CC606C" w:rsidP="009460AE">
      <w:pPr>
        <w:rPr>
          <w:sz w:val="24"/>
          <w:szCs w:val="24"/>
        </w:rPr>
      </w:pPr>
      <w:r>
        <w:rPr>
          <w:sz w:val="24"/>
          <w:szCs w:val="24"/>
        </w:rPr>
        <w:t xml:space="preserve">• absolut saubere Glasgeräte, da das stark verdünnte Reagenz durch Verunreinigungen  </w:t>
      </w:r>
    </w:p>
    <w:p w:rsidR="00CC606C" w:rsidRDefault="00CC606C" w:rsidP="009460AE">
      <w:pPr>
        <w:rPr>
          <w:sz w:val="24"/>
          <w:szCs w:val="24"/>
        </w:rPr>
      </w:pPr>
      <w:r>
        <w:rPr>
          <w:sz w:val="24"/>
          <w:szCs w:val="24"/>
        </w:rPr>
        <w:t xml:space="preserve">  leicht zerstört wird</w:t>
      </w:r>
    </w:p>
    <w:p w:rsidR="008F1B36" w:rsidRDefault="00CC606C" w:rsidP="009460AE">
      <w:pPr>
        <w:rPr>
          <w:sz w:val="24"/>
          <w:szCs w:val="24"/>
        </w:rPr>
      </w:pPr>
      <w:r>
        <w:rPr>
          <w:sz w:val="24"/>
          <w:szCs w:val="24"/>
        </w:rPr>
        <w:t xml:space="preserve">• </w:t>
      </w:r>
      <w:proofErr w:type="spellStart"/>
      <w:r w:rsidR="008F1B36">
        <w:rPr>
          <w:sz w:val="24"/>
          <w:szCs w:val="24"/>
        </w:rPr>
        <w:t>tert</w:t>
      </w:r>
      <w:proofErr w:type="spellEnd"/>
      <w:r w:rsidR="008F1B36">
        <w:rPr>
          <w:sz w:val="24"/>
          <w:szCs w:val="24"/>
        </w:rPr>
        <w:t xml:space="preserve">. Butanol schmilzt bei 24-25 °C, gegebenenfalls die Vorratsflasche in ein Gefäß </w:t>
      </w:r>
    </w:p>
    <w:p w:rsidR="00CC606C" w:rsidRDefault="008F1B36" w:rsidP="009460AE">
      <w:pPr>
        <w:rPr>
          <w:sz w:val="24"/>
          <w:szCs w:val="24"/>
        </w:rPr>
      </w:pPr>
      <w:r>
        <w:rPr>
          <w:sz w:val="24"/>
          <w:szCs w:val="24"/>
        </w:rPr>
        <w:t xml:space="preserve">  mit warme</w:t>
      </w:r>
      <w:r w:rsidR="00443F35">
        <w:rPr>
          <w:sz w:val="24"/>
          <w:szCs w:val="24"/>
        </w:rPr>
        <w:t>m</w:t>
      </w:r>
      <w:r>
        <w:rPr>
          <w:sz w:val="24"/>
          <w:szCs w:val="24"/>
        </w:rPr>
        <w:t xml:space="preserve"> Wasser stellen</w:t>
      </w:r>
    </w:p>
    <w:p w:rsidR="009F5B2A" w:rsidRDefault="009F5B2A" w:rsidP="009460AE">
      <w:pPr>
        <w:rPr>
          <w:sz w:val="24"/>
          <w:szCs w:val="24"/>
        </w:rPr>
      </w:pPr>
    </w:p>
    <w:p w:rsidR="00443F35" w:rsidRDefault="00443F35" w:rsidP="009460AE">
      <w:pPr>
        <w:rPr>
          <w:sz w:val="24"/>
          <w:szCs w:val="24"/>
        </w:rPr>
      </w:pPr>
    </w:p>
    <w:p w:rsidR="009F5B2A" w:rsidRDefault="009F5B2A" w:rsidP="009460AE">
      <w:pPr>
        <w:rPr>
          <w:sz w:val="24"/>
          <w:szCs w:val="24"/>
        </w:rPr>
      </w:pPr>
    </w:p>
    <w:p w:rsidR="009F5B2A" w:rsidRDefault="009F5B2A" w:rsidP="009460AE">
      <w:pPr>
        <w:rPr>
          <w:sz w:val="24"/>
          <w:szCs w:val="24"/>
        </w:rPr>
      </w:pPr>
    </w:p>
    <w:p w:rsidR="009F5B2A" w:rsidRDefault="009F5B2A" w:rsidP="009460AE">
      <w:pPr>
        <w:rPr>
          <w:sz w:val="24"/>
          <w:szCs w:val="24"/>
        </w:rPr>
      </w:pPr>
    </w:p>
    <w:p w:rsidR="009F5B2A" w:rsidRDefault="009F5B2A" w:rsidP="009460AE">
      <w:pPr>
        <w:rPr>
          <w:sz w:val="24"/>
          <w:szCs w:val="24"/>
        </w:rPr>
      </w:pPr>
    </w:p>
    <w:p w:rsidR="009F5B2A" w:rsidRDefault="009F5B2A" w:rsidP="009460AE">
      <w:pPr>
        <w:rPr>
          <w:sz w:val="24"/>
          <w:szCs w:val="24"/>
        </w:rPr>
      </w:pPr>
    </w:p>
    <w:p w:rsidR="009F5B2A" w:rsidRDefault="009F5B2A" w:rsidP="009460AE">
      <w:pPr>
        <w:rPr>
          <w:sz w:val="24"/>
          <w:szCs w:val="24"/>
        </w:rPr>
      </w:pPr>
    </w:p>
    <w:p w:rsidR="009F5B2A" w:rsidRDefault="009F5B2A" w:rsidP="009460AE">
      <w:pPr>
        <w:rPr>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lastRenderedPageBreak/>
        <w:t>Herstellungsvorschriften  für haltbare Reagenzien</w:t>
      </w:r>
    </w:p>
    <w:p w:rsidR="001562AE" w:rsidRDefault="00A0675A" w:rsidP="001562AE">
      <w:pPr>
        <w:pStyle w:val="KeinLeerraum"/>
        <w:rPr>
          <w:rFonts w:ascii="Times New Roman" w:hAnsi="Times New Roman" w:cs="Times New Roman"/>
          <w:sz w:val="24"/>
          <w:szCs w:val="24"/>
        </w:rPr>
      </w:pPr>
      <w:r>
        <w:rPr>
          <w:rFonts w:ascii="Times New Roman" w:hAnsi="Times New Roman" w:cs="Times New Roman"/>
          <w:sz w:val="24"/>
          <w:szCs w:val="24"/>
        </w:rPr>
        <w:t>In der folgenden Übersicht finden sich die Herstellungsvorschriften für länger haltbare Reagenzien, Die Herstellung frisch zu bereitender Reagenzien findet sich in der Experimentieranleitung</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Ammoniak – Lösung 10 %:</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100 ml 25 %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Ammoniak- Lösung werden mit Wasser zu 250 ml aufgefüllt.</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Bariumchlorid</w:t>
      </w:r>
      <w:proofErr w:type="spellEnd"/>
      <w:r>
        <w:rPr>
          <w:rFonts w:ascii="Times New Roman" w:hAnsi="Times New Roman" w:cs="Times New Roman"/>
          <w:b/>
          <w:sz w:val="24"/>
          <w:szCs w:val="24"/>
          <w:u w:val="single"/>
        </w:rPr>
        <w:t xml:space="preserve"> – Lösung 0,05 </w:t>
      </w:r>
      <w:proofErr w:type="spellStart"/>
      <w:r>
        <w:rPr>
          <w:rFonts w:ascii="Times New Roman" w:hAnsi="Times New Roman" w:cs="Times New Roman"/>
          <w:b/>
          <w:sz w:val="24"/>
          <w:szCs w:val="24"/>
          <w:u w:val="single"/>
        </w:rPr>
        <w:t>mol</w:t>
      </w:r>
      <w:proofErr w:type="spellEnd"/>
      <w:r>
        <w:rPr>
          <w:rFonts w:ascii="Times New Roman" w:hAnsi="Times New Roman" w:cs="Times New Roman"/>
          <w:b/>
          <w:sz w:val="24"/>
          <w:szCs w:val="24"/>
          <w:u w:val="single"/>
        </w:rPr>
        <w:t>/l:</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12,2 g </w:t>
      </w:r>
      <w:proofErr w:type="spellStart"/>
      <w:r>
        <w:rPr>
          <w:rFonts w:ascii="Times New Roman" w:hAnsi="Times New Roman" w:cs="Times New Roman"/>
          <w:sz w:val="24"/>
          <w:szCs w:val="24"/>
        </w:rPr>
        <w:t>Bariumchlorid</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Dihydrat</w:t>
      </w:r>
      <w:proofErr w:type="spellEnd"/>
      <w:r>
        <w:rPr>
          <w:rFonts w:ascii="Times New Roman" w:hAnsi="Times New Roman" w:cs="Times New Roman"/>
          <w:sz w:val="24"/>
          <w:szCs w:val="24"/>
        </w:rPr>
        <w:t xml:space="preserve"> werden in Wasser gelöst und zu 1000 ml aufgefüllt.</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Cresolphthalein</w:t>
      </w:r>
      <w:proofErr w:type="spellEnd"/>
      <w:r>
        <w:rPr>
          <w:rFonts w:ascii="Times New Roman" w:hAnsi="Times New Roman" w:cs="Times New Roman"/>
          <w:b/>
          <w:sz w:val="24"/>
          <w:szCs w:val="24"/>
          <w:u w:val="single"/>
        </w:rPr>
        <w:t xml:space="preserve"> –Lösung 0,1 %:</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0,1 g </w:t>
      </w:r>
      <w:proofErr w:type="spellStart"/>
      <w:r>
        <w:rPr>
          <w:rFonts w:ascii="Times New Roman" w:hAnsi="Times New Roman" w:cs="Times New Roman"/>
          <w:sz w:val="24"/>
          <w:szCs w:val="24"/>
        </w:rPr>
        <w:t>Cresolphthalein</w:t>
      </w:r>
      <w:proofErr w:type="spellEnd"/>
      <w:r>
        <w:rPr>
          <w:rFonts w:ascii="Times New Roman" w:hAnsi="Times New Roman" w:cs="Times New Roman"/>
          <w:sz w:val="24"/>
          <w:szCs w:val="24"/>
        </w:rPr>
        <w:t xml:space="preserve"> werden in Ethanol (Brennspiritus) </w:t>
      </w:r>
      <w:proofErr w:type="spellStart"/>
      <w:r>
        <w:rPr>
          <w:rFonts w:ascii="Times New Roman" w:hAnsi="Times New Roman" w:cs="Times New Roman"/>
          <w:sz w:val="24"/>
          <w:szCs w:val="24"/>
        </w:rPr>
        <w:t>gelösu</w:t>
      </w:r>
      <w:proofErr w:type="spellEnd"/>
      <w:r>
        <w:rPr>
          <w:rFonts w:ascii="Times New Roman" w:hAnsi="Times New Roman" w:cs="Times New Roman"/>
          <w:sz w:val="24"/>
          <w:szCs w:val="24"/>
        </w:rPr>
        <w:t xml:space="preserve"> und mit Ethanol zu 100 ml aufgefüllt.</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Diazo</w:t>
      </w:r>
      <w:proofErr w:type="spellEnd"/>
      <w:r>
        <w:rPr>
          <w:rFonts w:ascii="Times New Roman" w:hAnsi="Times New Roman" w:cs="Times New Roman"/>
          <w:b/>
          <w:sz w:val="24"/>
          <w:szCs w:val="24"/>
          <w:u w:val="single"/>
        </w:rPr>
        <w:t xml:space="preserve"> I (Sulfanilsäure-Lösung):</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0,5g Sulfanilsäure werden in 50 ml Wasser gelöst, mit 5 ml 25 %</w:t>
      </w:r>
      <w:proofErr w:type="spellStart"/>
      <w:r>
        <w:rPr>
          <w:rFonts w:ascii="Times New Roman" w:hAnsi="Times New Roman" w:cs="Times New Roman"/>
          <w:sz w:val="24"/>
          <w:szCs w:val="24"/>
        </w:rPr>
        <w:t>iger</w:t>
      </w:r>
      <w:proofErr w:type="spellEnd"/>
      <w:r>
        <w:rPr>
          <w:rFonts w:ascii="Times New Roman" w:hAnsi="Times New Roman" w:cs="Times New Roman"/>
          <w:sz w:val="24"/>
          <w:szCs w:val="24"/>
        </w:rPr>
        <w:t xml:space="preserve"> oder 3,5 ml 37 %</w:t>
      </w:r>
      <w:proofErr w:type="spellStart"/>
      <w:r>
        <w:rPr>
          <w:rFonts w:ascii="Times New Roman" w:hAnsi="Times New Roman" w:cs="Times New Roman"/>
          <w:sz w:val="24"/>
          <w:szCs w:val="24"/>
        </w:rPr>
        <w:t>iger</w:t>
      </w:r>
      <w:proofErr w:type="spellEnd"/>
      <w:r>
        <w:rPr>
          <w:rFonts w:ascii="Times New Roman" w:hAnsi="Times New Roman" w:cs="Times New Roman"/>
          <w:sz w:val="24"/>
          <w:szCs w:val="24"/>
        </w:rPr>
        <w:t xml:space="preserve"> Salzsäure versetzt und mit Wasser zu 100 ml aufgefüllt.</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Diazo</w:t>
      </w:r>
      <w:proofErr w:type="spellEnd"/>
      <w:r>
        <w:rPr>
          <w:rFonts w:ascii="Times New Roman" w:hAnsi="Times New Roman" w:cs="Times New Roman"/>
          <w:b/>
          <w:sz w:val="24"/>
          <w:szCs w:val="24"/>
          <w:u w:val="single"/>
        </w:rPr>
        <w:t xml:space="preserve"> II (Natriumnitrit-Lösung):</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0,5 g Natriumnitrit werden in Wasser gelöst und zu 100 ml aufgefüllt.</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Dinatriumpentacyanonitrosylferrat</w:t>
      </w:r>
      <w:proofErr w:type="spellEnd"/>
      <w:r>
        <w:rPr>
          <w:rFonts w:ascii="Times New Roman" w:hAnsi="Times New Roman" w:cs="Times New Roman"/>
          <w:b/>
          <w:sz w:val="24"/>
          <w:szCs w:val="24"/>
          <w:u w:val="single"/>
        </w:rPr>
        <w:t xml:space="preserve"> RM nach AB 2 DDR DL:</w:t>
      </w:r>
    </w:p>
    <w:p w:rsidR="00E14EB5" w:rsidRDefault="00E14EB5" w:rsidP="00E14EB5">
      <w:pPr>
        <w:rPr>
          <w:sz w:val="24"/>
          <w:szCs w:val="24"/>
        </w:rPr>
      </w:pPr>
      <w:r>
        <w:rPr>
          <w:sz w:val="24"/>
          <w:szCs w:val="24"/>
        </w:rPr>
        <w:t xml:space="preserve">0,25 g </w:t>
      </w:r>
      <w:proofErr w:type="spellStart"/>
      <w:r>
        <w:rPr>
          <w:sz w:val="24"/>
          <w:szCs w:val="24"/>
        </w:rPr>
        <w:t>Nitroprussidnatrium</w:t>
      </w:r>
      <w:proofErr w:type="spellEnd"/>
      <w:r>
        <w:rPr>
          <w:sz w:val="24"/>
          <w:szCs w:val="24"/>
        </w:rPr>
        <w:t xml:space="preserve"> (</w:t>
      </w:r>
      <w:proofErr w:type="spellStart"/>
      <w:r>
        <w:rPr>
          <w:sz w:val="24"/>
          <w:szCs w:val="24"/>
        </w:rPr>
        <w:t>Dinatriumpentacyanonitrosylferrat</w:t>
      </w:r>
      <w:proofErr w:type="spellEnd"/>
      <w:r>
        <w:rPr>
          <w:sz w:val="24"/>
          <w:szCs w:val="24"/>
        </w:rPr>
        <w:t>), 50 g wasserfreies Natriumcarbonat und 50 g Ammoniumsulfat werden sorgfältig in einer Reibschale miteinander verrieben und in einer dichtschließenden Braunglasflasche vor Feuchtigkeit geschützt aufbewahrt.</w:t>
      </w:r>
    </w:p>
    <w:p w:rsidR="00E14EB5" w:rsidRDefault="00E14EB5" w:rsidP="00E14EB5">
      <w:pPr>
        <w:rPr>
          <w:sz w:val="24"/>
          <w:szCs w:val="24"/>
        </w:rPr>
      </w:pPr>
    </w:p>
    <w:p w:rsidR="00E14EB5" w:rsidRDefault="00E14EB5" w:rsidP="00E14EB5">
      <w:pPr>
        <w:rPr>
          <w:b/>
          <w:sz w:val="24"/>
          <w:szCs w:val="24"/>
          <w:u w:val="single"/>
        </w:rPr>
      </w:pPr>
      <w:r>
        <w:rPr>
          <w:b/>
          <w:sz w:val="24"/>
          <w:szCs w:val="24"/>
          <w:u w:val="single"/>
        </w:rPr>
        <w:t xml:space="preserve">Iod – Lösung 0,05 </w:t>
      </w:r>
      <w:proofErr w:type="spellStart"/>
      <w:r>
        <w:rPr>
          <w:b/>
          <w:sz w:val="24"/>
          <w:szCs w:val="24"/>
          <w:u w:val="single"/>
        </w:rPr>
        <w:t>mol</w:t>
      </w:r>
      <w:proofErr w:type="spellEnd"/>
      <w:r>
        <w:rPr>
          <w:b/>
          <w:sz w:val="24"/>
          <w:szCs w:val="24"/>
          <w:u w:val="single"/>
        </w:rPr>
        <w:t>/l:</w:t>
      </w:r>
    </w:p>
    <w:p w:rsidR="00E14EB5" w:rsidRDefault="00E14EB5" w:rsidP="00E14EB5">
      <w:pPr>
        <w:rPr>
          <w:sz w:val="24"/>
          <w:szCs w:val="24"/>
        </w:rPr>
      </w:pPr>
      <w:r>
        <w:rPr>
          <w:sz w:val="24"/>
          <w:szCs w:val="24"/>
        </w:rPr>
        <w:t xml:space="preserve">12,7 g Iod und 25 g Kaliumiodid werden trocken in einem Becherglas durch Umschütteln gemischt, durch tropfenweisen Zusatz von Wasser in Lösung gebracht (Abkühlung!!!) und nach völliger Lösung mit Wasser auf 1000 ml </w:t>
      </w:r>
      <w:proofErr w:type="spellStart"/>
      <w:r>
        <w:rPr>
          <w:sz w:val="24"/>
          <w:szCs w:val="24"/>
        </w:rPr>
        <w:t>aufgefüllt.Diese</w:t>
      </w:r>
      <w:proofErr w:type="spellEnd"/>
      <w:r>
        <w:rPr>
          <w:sz w:val="24"/>
          <w:szCs w:val="24"/>
        </w:rPr>
        <w:t xml:space="preserve"> Lösung wird in einer Flasche aus braunem Glas aufbewahrt.</w:t>
      </w:r>
    </w:p>
    <w:p w:rsidR="009F5B2A" w:rsidRDefault="009F5B2A" w:rsidP="00E14EB5">
      <w:pPr>
        <w:rPr>
          <w:sz w:val="24"/>
          <w:szCs w:val="24"/>
        </w:rPr>
      </w:pPr>
    </w:p>
    <w:p w:rsidR="009F5B2A" w:rsidRPr="009F5B2A" w:rsidRDefault="009F5B2A" w:rsidP="00E14EB5">
      <w:pPr>
        <w:rPr>
          <w:b/>
          <w:sz w:val="24"/>
          <w:szCs w:val="24"/>
          <w:u w:val="single"/>
        </w:rPr>
      </w:pPr>
      <w:r w:rsidRPr="009F5B2A">
        <w:rPr>
          <w:b/>
          <w:sz w:val="24"/>
          <w:szCs w:val="24"/>
          <w:u w:val="single"/>
        </w:rPr>
        <w:t xml:space="preserve">Kaliumpermanganat-Lösung 0,02 </w:t>
      </w:r>
      <w:proofErr w:type="spellStart"/>
      <w:r w:rsidRPr="009F5B2A">
        <w:rPr>
          <w:b/>
          <w:sz w:val="24"/>
          <w:szCs w:val="24"/>
          <w:u w:val="single"/>
        </w:rPr>
        <w:t>mol</w:t>
      </w:r>
      <w:proofErr w:type="spellEnd"/>
      <w:r w:rsidRPr="009F5B2A">
        <w:rPr>
          <w:b/>
          <w:sz w:val="24"/>
          <w:szCs w:val="24"/>
          <w:u w:val="single"/>
        </w:rPr>
        <w:t>/l:</w:t>
      </w:r>
    </w:p>
    <w:p w:rsidR="009F5B2A" w:rsidRDefault="009F5B2A" w:rsidP="009F5B2A">
      <w:pPr>
        <w:pStyle w:val="KeinLeerraum"/>
        <w:rPr>
          <w:rFonts w:ascii="Times New Roman" w:hAnsi="Times New Roman" w:cs="Times New Roman"/>
          <w:sz w:val="24"/>
          <w:szCs w:val="24"/>
        </w:rPr>
      </w:pPr>
      <w:r>
        <w:rPr>
          <w:rFonts w:ascii="Times New Roman" w:hAnsi="Times New Roman" w:cs="Times New Roman"/>
          <w:sz w:val="24"/>
          <w:szCs w:val="24"/>
        </w:rPr>
        <w:t>3,2 g Kaliumpermanganat werden in Wasser gelöst und zu 1000 ml aufgefüllt.</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Kupfersulfat-Lösung (Fehling I):</w:t>
      </w:r>
    </w:p>
    <w:p w:rsidR="00E14EB5" w:rsidRDefault="00E14EB5" w:rsidP="00E14EB5">
      <w:pPr>
        <w:rPr>
          <w:sz w:val="24"/>
          <w:szCs w:val="24"/>
        </w:rPr>
      </w:pPr>
      <w:r>
        <w:rPr>
          <w:sz w:val="24"/>
          <w:szCs w:val="24"/>
        </w:rPr>
        <w:t xml:space="preserve">7 g Kupfersulfat 5 </w:t>
      </w:r>
      <w:proofErr w:type="spellStart"/>
      <w:r>
        <w:rPr>
          <w:sz w:val="24"/>
          <w:szCs w:val="24"/>
        </w:rPr>
        <w:t>hydrat</w:t>
      </w:r>
      <w:proofErr w:type="spellEnd"/>
      <w:r>
        <w:rPr>
          <w:sz w:val="24"/>
          <w:szCs w:val="24"/>
        </w:rPr>
        <w:t xml:space="preserve"> werden in Wasser gelöst und zu 100 ml aufgefüllt.</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Natriumcarbonat-Lösung: </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100 g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x 10 H</w:t>
      </w:r>
      <w:r>
        <w:rPr>
          <w:rFonts w:ascii="Times New Roman" w:hAnsi="Times New Roman" w:cs="Times New Roman"/>
          <w:sz w:val="24"/>
          <w:szCs w:val="24"/>
          <w:vertAlign w:val="subscript"/>
        </w:rPr>
        <w:t>2</w:t>
      </w:r>
      <w:r>
        <w:rPr>
          <w:rFonts w:ascii="Times New Roman" w:hAnsi="Times New Roman" w:cs="Times New Roman"/>
          <w:sz w:val="24"/>
          <w:szCs w:val="24"/>
        </w:rPr>
        <w:t>O werden in Wasser gelöst und zu 100</w:t>
      </w:r>
      <w:r w:rsidR="009F5B2A">
        <w:rPr>
          <w:rFonts w:ascii="Times New Roman" w:hAnsi="Times New Roman" w:cs="Times New Roman"/>
          <w:sz w:val="24"/>
          <w:szCs w:val="24"/>
        </w:rPr>
        <w:t>0</w:t>
      </w:r>
      <w:r>
        <w:rPr>
          <w:rFonts w:ascii="Times New Roman" w:hAnsi="Times New Roman" w:cs="Times New Roman"/>
          <w:sz w:val="24"/>
          <w:szCs w:val="24"/>
        </w:rPr>
        <w:t xml:space="preserve"> ml aufgefüllt.</w:t>
      </w:r>
    </w:p>
    <w:p w:rsidR="00E14EB5" w:rsidRDefault="00E14EB5" w:rsidP="00E14EB5">
      <w:pPr>
        <w:pStyle w:val="KeinLeerraum"/>
        <w:rPr>
          <w:rFonts w:ascii="Times New Roman" w:hAnsi="Times New Roman" w:cs="Times New Roman"/>
          <w:sz w:val="24"/>
          <w:szCs w:val="24"/>
        </w:rPr>
      </w:pPr>
    </w:p>
    <w:p w:rsidR="00E14EB5" w:rsidRPr="00162070" w:rsidRDefault="00E14EB5" w:rsidP="00E14EB5">
      <w:pPr>
        <w:pStyle w:val="KeinLeerraum"/>
        <w:rPr>
          <w:rFonts w:ascii="Times New Roman" w:hAnsi="Times New Roman" w:cs="Times New Roman"/>
          <w:b/>
          <w:sz w:val="24"/>
          <w:szCs w:val="24"/>
          <w:u w:val="single"/>
        </w:rPr>
      </w:pPr>
      <w:r w:rsidRPr="00162070">
        <w:rPr>
          <w:rFonts w:ascii="Times New Roman" w:hAnsi="Times New Roman" w:cs="Times New Roman"/>
          <w:b/>
          <w:sz w:val="24"/>
          <w:szCs w:val="24"/>
          <w:u w:val="single"/>
        </w:rPr>
        <w:t xml:space="preserve">Natriumchlorid Lösung 1 </w:t>
      </w:r>
      <w:proofErr w:type="spellStart"/>
      <w:r w:rsidRPr="00162070">
        <w:rPr>
          <w:rFonts w:ascii="Times New Roman" w:hAnsi="Times New Roman" w:cs="Times New Roman"/>
          <w:b/>
          <w:sz w:val="24"/>
          <w:szCs w:val="24"/>
          <w:u w:val="single"/>
        </w:rPr>
        <w:t>mol</w:t>
      </w:r>
      <w:proofErr w:type="spellEnd"/>
      <w:r w:rsidRPr="00162070">
        <w:rPr>
          <w:rFonts w:ascii="Times New Roman" w:hAnsi="Times New Roman" w:cs="Times New Roman"/>
          <w:b/>
          <w:sz w:val="24"/>
          <w:szCs w:val="24"/>
          <w:u w:val="single"/>
        </w:rPr>
        <w:t>/l:</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58,4 g Natriumchlorid werden in Wasser gelöst und zu 100 ml aufgefüllt.</w:t>
      </w:r>
    </w:p>
    <w:p w:rsidR="00162070" w:rsidRDefault="00162070" w:rsidP="00E14EB5">
      <w:pPr>
        <w:pStyle w:val="KeinLeerraum"/>
        <w:rPr>
          <w:rFonts w:ascii="Times New Roman" w:hAnsi="Times New Roman" w:cs="Times New Roman"/>
          <w:sz w:val="24"/>
          <w:szCs w:val="24"/>
        </w:rPr>
      </w:pPr>
    </w:p>
    <w:p w:rsidR="00162070" w:rsidRPr="00162070" w:rsidRDefault="00162070" w:rsidP="00E14EB5">
      <w:pPr>
        <w:pStyle w:val="KeinLeerraum"/>
        <w:rPr>
          <w:rFonts w:ascii="Times New Roman" w:hAnsi="Times New Roman" w:cs="Times New Roman"/>
          <w:b/>
          <w:sz w:val="24"/>
          <w:szCs w:val="24"/>
          <w:u w:val="single"/>
        </w:rPr>
      </w:pPr>
      <w:r w:rsidRPr="00162070">
        <w:rPr>
          <w:rFonts w:ascii="Times New Roman" w:hAnsi="Times New Roman" w:cs="Times New Roman"/>
          <w:b/>
          <w:sz w:val="24"/>
          <w:szCs w:val="24"/>
          <w:u w:val="single"/>
        </w:rPr>
        <w:t>Natriumsulfid – Lösung nach DAB 6:</w:t>
      </w:r>
    </w:p>
    <w:p w:rsidR="00162070" w:rsidRDefault="00162070"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5 g kristallisiertes Natriumsulfid werden in einer Mischung von 10 </w:t>
      </w:r>
      <w:proofErr w:type="spellStart"/>
      <w:r>
        <w:rPr>
          <w:rFonts w:ascii="Times New Roman" w:hAnsi="Times New Roman" w:cs="Times New Roman"/>
          <w:sz w:val="24"/>
          <w:szCs w:val="24"/>
        </w:rPr>
        <w:t>ccm</w:t>
      </w:r>
      <w:proofErr w:type="spellEnd"/>
      <w:r>
        <w:rPr>
          <w:rFonts w:ascii="Times New Roman" w:hAnsi="Times New Roman" w:cs="Times New Roman"/>
          <w:sz w:val="24"/>
          <w:szCs w:val="24"/>
        </w:rPr>
        <w:t xml:space="preserve"> Wasser und 30 </w:t>
      </w:r>
      <w:proofErr w:type="spellStart"/>
      <w:r>
        <w:rPr>
          <w:rFonts w:ascii="Times New Roman" w:hAnsi="Times New Roman" w:cs="Times New Roman"/>
          <w:sz w:val="24"/>
          <w:szCs w:val="24"/>
        </w:rPr>
        <w:t>ccm</w:t>
      </w:r>
      <w:proofErr w:type="spellEnd"/>
      <w:r>
        <w:rPr>
          <w:rFonts w:ascii="Times New Roman" w:hAnsi="Times New Roman" w:cs="Times New Roman"/>
          <w:sz w:val="24"/>
          <w:szCs w:val="24"/>
        </w:rPr>
        <w:t xml:space="preserve"> Glycerin gelöst.</w:t>
      </w:r>
    </w:p>
    <w:p w:rsidR="00162070" w:rsidRDefault="00162070" w:rsidP="00E14EB5">
      <w:pPr>
        <w:pStyle w:val="KeinLeerraum"/>
        <w:rPr>
          <w:rFonts w:ascii="Times New Roman" w:hAnsi="Times New Roman" w:cs="Times New Roman"/>
          <w:sz w:val="24"/>
          <w:szCs w:val="24"/>
        </w:rPr>
      </w:pPr>
      <w:r w:rsidRPr="008F1B36">
        <w:rPr>
          <w:rFonts w:ascii="Times New Roman" w:hAnsi="Times New Roman" w:cs="Times New Roman"/>
          <w:b/>
          <w:i/>
          <w:sz w:val="24"/>
          <w:szCs w:val="24"/>
        </w:rPr>
        <w:t>Hinweise:</w:t>
      </w:r>
      <w:r>
        <w:rPr>
          <w:rFonts w:ascii="Times New Roman" w:hAnsi="Times New Roman" w:cs="Times New Roman"/>
          <w:sz w:val="24"/>
          <w:szCs w:val="24"/>
        </w:rPr>
        <w:t xml:space="preserve"> Natriumsulfid verändert sich während der Lagerung. Die Kristalle müssen farblos (wie Eisstücke) aussehen, gegebenenfalls mehrfach mit destilliertem Wasser abspülen. 5g der </w:t>
      </w:r>
      <w:r>
        <w:rPr>
          <w:rFonts w:ascii="Times New Roman" w:hAnsi="Times New Roman" w:cs="Times New Roman"/>
          <w:sz w:val="24"/>
          <w:szCs w:val="24"/>
        </w:rPr>
        <w:lastRenderedPageBreak/>
        <w:t>so vorbereiteten Kristalle werden in 10 ml Wasser gelöst und danach mit 30 ml Glycerin zur Stabilisierung versetzt.</w:t>
      </w:r>
    </w:p>
    <w:p w:rsidR="00E14EB5" w:rsidRDefault="00E14EB5" w:rsidP="00E14EB5">
      <w:pPr>
        <w:pStyle w:val="KeinLeerraum"/>
        <w:rPr>
          <w:rFonts w:ascii="Times New Roman" w:hAnsi="Times New Roman" w:cs="Times New Roman"/>
          <w:sz w:val="24"/>
          <w:szCs w:val="24"/>
        </w:rPr>
      </w:pPr>
    </w:p>
    <w:p w:rsidR="00E14EB5" w:rsidRDefault="00E14EB5" w:rsidP="00E14EB5">
      <w:pPr>
        <w:rPr>
          <w:b/>
          <w:sz w:val="24"/>
          <w:szCs w:val="24"/>
          <w:u w:val="single"/>
        </w:rPr>
      </w:pPr>
      <w:r>
        <w:rPr>
          <w:b/>
          <w:sz w:val="24"/>
          <w:szCs w:val="24"/>
          <w:u w:val="single"/>
        </w:rPr>
        <w:t xml:space="preserve">1 </w:t>
      </w:r>
      <w:proofErr w:type="spellStart"/>
      <w:r>
        <w:rPr>
          <w:b/>
          <w:sz w:val="24"/>
          <w:szCs w:val="24"/>
          <w:u w:val="single"/>
        </w:rPr>
        <w:t>mol</w:t>
      </w:r>
      <w:proofErr w:type="spellEnd"/>
      <w:r>
        <w:rPr>
          <w:b/>
          <w:sz w:val="24"/>
          <w:szCs w:val="24"/>
          <w:u w:val="single"/>
        </w:rPr>
        <w:t>/l Natronlauge (Reagenz):</w:t>
      </w:r>
    </w:p>
    <w:p w:rsidR="00E14EB5" w:rsidRDefault="00E14EB5" w:rsidP="00E14EB5">
      <w:pPr>
        <w:rPr>
          <w:sz w:val="24"/>
          <w:szCs w:val="24"/>
        </w:rPr>
      </w:pPr>
      <w:r>
        <w:rPr>
          <w:sz w:val="24"/>
          <w:szCs w:val="24"/>
        </w:rPr>
        <w:t>10 ml 33 %</w:t>
      </w:r>
      <w:proofErr w:type="spellStart"/>
      <w:r>
        <w:rPr>
          <w:sz w:val="24"/>
          <w:szCs w:val="24"/>
        </w:rPr>
        <w:t>ige</w:t>
      </w:r>
      <w:proofErr w:type="spellEnd"/>
      <w:r>
        <w:rPr>
          <w:sz w:val="24"/>
          <w:szCs w:val="24"/>
        </w:rPr>
        <w:t xml:space="preserve"> Natronlauge mit Wasser auf 100 ml auffüllen.</w:t>
      </w:r>
    </w:p>
    <w:p w:rsidR="00E14EB5" w:rsidRDefault="00E14EB5" w:rsidP="00E14EB5">
      <w:pPr>
        <w:pStyle w:val="KeinLeerraum"/>
        <w:rPr>
          <w:rFonts w:ascii="Times New Roman" w:hAnsi="Times New Roman" w:cs="Times New Roman"/>
          <w:sz w:val="24"/>
          <w:szCs w:val="24"/>
        </w:rPr>
      </w:pPr>
    </w:p>
    <w:p w:rsidR="009F5B2A" w:rsidRDefault="009F5B2A" w:rsidP="009F5B2A">
      <w:pPr>
        <w:rPr>
          <w:b/>
          <w:sz w:val="24"/>
          <w:szCs w:val="24"/>
          <w:u w:val="single"/>
        </w:rPr>
      </w:pPr>
      <w:r>
        <w:rPr>
          <w:b/>
          <w:sz w:val="24"/>
          <w:szCs w:val="24"/>
          <w:u w:val="single"/>
        </w:rPr>
        <w:t xml:space="preserve">0,1 </w:t>
      </w:r>
      <w:proofErr w:type="spellStart"/>
      <w:r>
        <w:rPr>
          <w:b/>
          <w:sz w:val="24"/>
          <w:szCs w:val="24"/>
          <w:u w:val="single"/>
        </w:rPr>
        <w:t>mol</w:t>
      </w:r>
      <w:proofErr w:type="spellEnd"/>
      <w:r>
        <w:rPr>
          <w:b/>
          <w:sz w:val="24"/>
          <w:szCs w:val="24"/>
          <w:u w:val="single"/>
        </w:rPr>
        <w:t>/l Natronlauge (Reagenz):</w:t>
      </w:r>
    </w:p>
    <w:p w:rsidR="009F5B2A" w:rsidRDefault="009F5B2A" w:rsidP="009F5B2A">
      <w:pPr>
        <w:rPr>
          <w:sz w:val="24"/>
          <w:szCs w:val="24"/>
        </w:rPr>
      </w:pPr>
      <w:r>
        <w:rPr>
          <w:sz w:val="24"/>
          <w:szCs w:val="24"/>
        </w:rPr>
        <w:t>10 ml 33 %</w:t>
      </w:r>
      <w:proofErr w:type="spellStart"/>
      <w:r>
        <w:rPr>
          <w:sz w:val="24"/>
          <w:szCs w:val="24"/>
        </w:rPr>
        <w:t>ige</w:t>
      </w:r>
      <w:proofErr w:type="spellEnd"/>
      <w:r>
        <w:rPr>
          <w:sz w:val="24"/>
          <w:szCs w:val="24"/>
        </w:rPr>
        <w:t xml:space="preserve"> Natronlauge oder 100 ml Natronlauge 1 </w:t>
      </w:r>
      <w:proofErr w:type="spellStart"/>
      <w:r>
        <w:rPr>
          <w:sz w:val="24"/>
          <w:szCs w:val="24"/>
        </w:rPr>
        <w:t>mol</w:t>
      </w:r>
      <w:proofErr w:type="spellEnd"/>
      <w:r>
        <w:rPr>
          <w:sz w:val="24"/>
          <w:szCs w:val="24"/>
        </w:rPr>
        <w:t>/l werden mit Wasser auf 1000 ml aufgefüllt.</w:t>
      </w:r>
    </w:p>
    <w:p w:rsidR="009F5B2A" w:rsidRDefault="009F5B2A" w:rsidP="00E14EB5">
      <w:pPr>
        <w:pStyle w:val="KeinLeerraum"/>
        <w:rPr>
          <w:rFonts w:ascii="Times New Roman" w:hAnsi="Times New Roman" w:cs="Times New Roman"/>
          <w:sz w:val="24"/>
          <w:szCs w:val="24"/>
        </w:rPr>
      </w:pPr>
    </w:p>
    <w:p w:rsidR="00E14EB5" w:rsidRDefault="00E14EB5" w:rsidP="00E14EB5">
      <w:pPr>
        <w:rPr>
          <w:sz w:val="24"/>
          <w:szCs w:val="24"/>
          <w:u w:val="single"/>
        </w:rPr>
      </w:pPr>
      <w:proofErr w:type="spellStart"/>
      <w:r>
        <w:rPr>
          <w:b/>
          <w:sz w:val="24"/>
          <w:szCs w:val="24"/>
          <w:u w:val="single"/>
        </w:rPr>
        <w:t>Nylander</w:t>
      </w:r>
      <w:proofErr w:type="spellEnd"/>
      <w:r>
        <w:rPr>
          <w:b/>
          <w:sz w:val="24"/>
          <w:szCs w:val="24"/>
          <w:u w:val="single"/>
        </w:rPr>
        <w:t>-Reagenz:</w:t>
      </w:r>
    </w:p>
    <w:p w:rsidR="00E14EB5" w:rsidRDefault="00E14EB5" w:rsidP="00E14EB5">
      <w:pPr>
        <w:rPr>
          <w:sz w:val="24"/>
          <w:szCs w:val="24"/>
        </w:rPr>
      </w:pPr>
      <w:r>
        <w:rPr>
          <w:sz w:val="24"/>
          <w:szCs w:val="24"/>
        </w:rPr>
        <w:t xml:space="preserve">4 g Kaliumnatriumtartrat und 10 g Natriumhydroxid werden in 90 ml destillierten Wasser gelöst. Nach Zugabe von 2 g </w:t>
      </w:r>
      <w:proofErr w:type="spellStart"/>
      <w:r>
        <w:rPr>
          <w:sz w:val="24"/>
          <w:szCs w:val="24"/>
        </w:rPr>
        <w:t>Bismutsubnitrat</w:t>
      </w:r>
      <w:proofErr w:type="spellEnd"/>
      <w:r>
        <w:rPr>
          <w:sz w:val="24"/>
          <w:szCs w:val="24"/>
        </w:rPr>
        <w:t xml:space="preserve"> (basisches Bismut</w:t>
      </w:r>
      <w:r w:rsidR="00BF79D0">
        <w:rPr>
          <w:sz w:val="24"/>
          <w:szCs w:val="24"/>
        </w:rPr>
        <w:t>-N</w:t>
      </w:r>
      <w:r>
        <w:rPr>
          <w:sz w:val="24"/>
          <w:szCs w:val="24"/>
        </w:rPr>
        <w:t>itrat BiONO</w:t>
      </w:r>
      <w:r>
        <w:rPr>
          <w:sz w:val="24"/>
          <w:szCs w:val="24"/>
          <w:vertAlign w:val="subscript"/>
        </w:rPr>
        <w:t>3</w:t>
      </w:r>
      <w:r>
        <w:rPr>
          <w:sz w:val="24"/>
          <w:szCs w:val="24"/>
        </w:rPr>
        <w:t>)wird dieses unter Schütteln gelöst und danach wird mit destilliertem Wasser auf 100 ml aufgefüllt. Falls die Lösung trübe ist, durch Glaswolle filtrieren. Die Aufbewahrung erfolgt in einer Flasche aus Kunststoff.</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Phenolphthalein- Lösung:</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50 mg Phenolphthalein werden in Ethanol (Brennspiritus) gelöst und mit Ethanol zu 100 ml aufgefüllt. Phenolphthalein sollte, wo es möglich ist, durch </w:t>
      </w:r>
      <w:r w:rsidR="00BF79D0">
        <w:rPr>
          <w:rFonts w:ascii="Times New Roman" w:hAnsi="Times New Roman" w:cs="Times New Roman"/>
          <w:sz w:val="24"/>
          <w:szCs w:val="24"/>
        </w:rPr>
        <w:t>K</w:t>
      </w:r>
      <w:r>
        <w:rPr>
          <w:rFonts w:ascii="Times New Roman" w:hAnsi="Times New Roman" w:cs="Times New Roman"/>
          <w:sz w:val="24"/>
          <w:szCs w:val="24"/>
        </w:rPr>
        <w:t>resolphthalein ersetzt werden.</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Salpetersäure 1 </w:t>
      </w:r>
      <w:proofErr w:type="spellStart"/>
      <w:r>
        <w:rPr>
          <w:rFonts w:ascii="Times New Roman" w:hAnsi="Times New Roman" w:cs="Times New Roman"/>
          <w:b/>
          <w:sz w:val="24"/>
          <w:szCs w:val="24"/>
          <w:u w:val="single"/>
        </w:rPr>
        <w:t>mol</w:t>
      </w:r>
      <w:proofErr w:type="spellEnd"/>
      <w:r>
        <w:rPr>
          <w:rFonts w:ascii="Times New Roman" w:hAnsi="Times New Roman" w:cs="Times New Roman"/>
          <w:b/>
          <w:sz w:val="24"/>
          <w:szCs w:val="24"/>
          <w:u w:val="single"/>
        </w:rPr>
        <w:t>/l</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7,0 ml 65 %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Salpetersäure werden mit Wasser zu 100 ml aufgefüllt.</w:t>
      </w:r>
    </w:p>
    <w:p w:rsidR="00E14EB5" w:rsidRDefault="00E14EB5" w:rsidP="00E14EB5">
      <w:pPr>
        <w:pStyle w:val="KeinLeerraum"/>
        <w:rPr>
          <w:rFonts w:ascii="Times New Roman" w:hAnsi="Times New Roman" w:cs="Times New Roman"/>
          <w:sz w:val="24"/>
          <w:szCs w:val="24"/>
        </w:rPr>
      </w:pPr>
    </w:p>
    <w:p w:rsidR="00E14EB5" w:rsidRDefault="00E14EB5" w:rsidP="00E14EB5">
      <w:pPr>
        <w:rPr>
          <w:b/>
          <w:sz w:val="24"/>
          <w:szCs w:val="24"/>
          <w:u w:val="single"/>
        </w:rPr>
      </w:pPr>
      <w:r>
        <w:rPr>
          <w:b/>
          <w:sz w:val="24"/>
          <w:szCs w:val="24"/>
          <w:u w:val="single"/>
        </w:rPr>
        <w:t xml:space="preserve">1 </w:t>
      </w:r>
      <w:proofErr w:type="spellStart"/>
      <w:r>
        <w:rPr>
          <w:b/>
          <w:sz w:val="24"/>
          <w:szCs w:val="24"/>
          <w:u w:val="single"/>
        </w:rPr>
        <w:t>mol</w:t>
      </w:r>
      <w:proofErr w:type="spellEnd"/>
      <w:r>
        <w:rPr>
          <w:b/>
          <w:sz w:val="24"/>
          <w:szCs w:val="24"/>
          <w:u w:val="single"/>
        </w:rPr>
        <w:t>/l Salzsäure (Reagenz):</w:t>
      </w:r>
    </w:p>
    <w:p w:rsidR="00E14EB5" w:rsidRDefault="00E14EB5" w:rsidP="00E14EB5">
      <w:pPr>
        <w:rPr>
          <w:sz w:val="24"/>
          <w:szCs w:val="24"/>
        </w:rPr>
      </w:pPr>
      <w:r>
        <w:rPr>
          <w:sz w:val="24"/>
          <w:szCs w:val="24"/>
        </w:rPr>
        <w:t>8,2 ml 37 %</w:t>
      </w:r>
      <w:proofErr w:type="spellStart"/>
      <w:r>
        <w:rPr>
          <w:sz w:val="24"/>
          <w:szCs w:val="24"/>
        </w:rPr>
        <w:t>ige</w:t>
      </w:r>
      <w:proofErr w:type="spellEnd"/>
      <w:r>
        <w:rPr>
          <w:sz w:val="24"/>
          <w:szCs w:val="24"/>
        </w:rPr>
        <w:t xml:space="preserve"> Salzsäure mit Wasser zu 100 ml auffüllen.</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Silbernitrat-Lösung 1 %,:</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1g Silbernitrat wird in destilliertem Wasser gelöst und zu 100 ml aufgefüllt. </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Die Lösung ist lichtempfindlich und daher in einer Flasche aus Braunglas aufzubewahren.</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b/>
          <w:sz w:val="32"/>
          <w:szCs w:val="32"/>
        </w:rPr>
      </w:pPr>
      <w:r>
        <w:rPr>
          <w:rFonts w:ascii="Times New Roman" w:hAnsi="Times New Roman" w:cs="Times New Roman"/>
          <w:b/>
          <w:sz w:val="32"/>
          <w:szCs w:val="32"/>
        </w:rPr>
        <w:lastRenderedPageBreak/>
        <w:t>Literaturverzeichnis</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Ackermann, G.</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Einführung in die anorganische Halbmikroanalyse</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1962, Leipzig, VEB Deutscher Verlag für Grundstoffindustrie</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Ahrens, G.</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Die Urinanalyse</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1966, Leipzig, Johann Ambrosius Barth Verlag</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Brückmann, J.</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Persönliche Mitteilung</w:t>
      </w:r>
    </w:p>
    <w:p w:rsidR="009F5B2A" w:rsidRDefault="009F5B2A" w:rsidP="00E14EB5">
      <w:pPr>
        <w:pStyle w:val="KeinLeerraum"/>
        <w:rPr>
          <w:rFonts w:ascii="Times New Roman" w:hAnsi="Times New Roman" w:cs="Times New Roman"/>
          <w:sz w:val="24"/>
          <w:szCs w:val="24"/>
        </w:rPr>
      </w:pPr>
    </w:p>
    <w:p w:rsidR="009F5B2A" w:rsidRDefault="009F5B2A" w:rsidP="00E14EB5">
      <w:pPr>
        <w:pStyle w:val="KeinLeerraum"/>
        <w:rPr>
          <w:rFonts w:ascii="Times New Roman" w:hAnsi="Times New Roman" w:cs="Times New Roman"/>
          <w:sz w:val="24"/>
          <w:szCs w:val="24"/>
        </w:rPr>
      </w:pPr>
      <w:r>
        <w:rPr>
          <w:rFonts w:ascii="Times New Roman" w:hAnsi="Times New Roman" w:cs="Times New Roman"/>
          <w:sz w:val="24"/>
          <w:szCs w:val="24"/>
        </w:rPr>
        <w:t>Chemie aber sicher, Experimente kennen und können, Akademiebericht 475, 3. Auflage</w:t>
      </w:r>
    </w:p>
    <w:p w:rsidR="009F5B2A" w:rsidRDefault="009F5B2A" w:rsidP="00E14EB5">
      <w:pPr>
        <w:pStyle w:val="KeinLeerraum"/>
        <w:rPr>
          <w:rFonts w:ascii="Times New Roman" w:hAnsi="Times New Roman" w:cs="Times New Roman"/>
          <w:sz w:val="24"/>
          <w:szCs w:val="24"/>
        </w:rPr>
      </w:pPr>
      <w:r>
        <w:rPr>
          <w:rFonts w:ascii="Times New Roman" w:hAnsi="Times New Roman" w:cs="Times New Roman"/>
          <w:sz w:val="24"/>
          <w:szCs w:val="24"/>
        </w:rPr>
        <w:t>2013, Dillingen, Akademie für Lehrerfortbildung und Personalplanung</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Chemie Oberstufe Gesamtband</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2010, Berlin, </w:t>
      </w:r>
      <w:proofErr w:type="spellStart"/>
      <w:r>
        <w:rPr>
          <w:rFonts w:ascii="Times New Roman" w:hAnsi="Times New Roman" w:cs="Times New Roman"/>
          <w:sz w:val="24"/>
          <w:szCs w:val="24"/>
        </w:rPr>
        <w:t>Cornelsen</w:t>
      </w:r>
      <w:proofErr w:type="spellEnd"/>
      <w:r>
        <w:rPr>
          <w:rFonts w:ascii="Times New Roman" w:hAnsi="Times New Roman" w:cs="Times New Roman"/>
          <w:sz w:val="24"/>
          <w:szCs w:val="24"/>
        </w:rPr>
        <w:t xml:space="preserve"> Verlag</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Elemente Chemie 1</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2009, Stuttgart, Ernst Klett </w:t>
      </w:r>
      <w:r w:rsidR="009F5B2A">
        <w:rPr>
          <w:rFonts w:ascii="Times New Roman" w:hAnsi="Times New Roman" w:cs="Times New Roman"/>
          <w:sz w:val="24"/>
          <w:szCs w:val="24"/>
        </w:rPr>
        <w:t>V</w:t>
      </w:r>
      <w:r>
        <w:rPr>
          <w:rFonts w:ascii="Times New Roman" w:hAnsi="Times New Roman" w:cs="Times New Roman"/>
          <w:sz w:val="24"/>
          <w:szCs w:val="24"/>
        </w:rPr>
        <w:t>erlag</w:t>
      </w:r>
    </w:p>
    <w:p w:rsidR="00C2004A" w:rsidRDefault="00C2004A" w:rsidP="00E14EB5">
      <w:pPr>
        <w:pStyle w:val="KeinLeerraum"/>
        <w:rPr>
          <w:rFonts w:ascii="Times New Roman" w:hAnsi="Times New Roman" w:cs="Times New Roman"/>
          <w:sz w:val="24"/>
          <w:szCs w:val="24"/>
        </w:rPr>
      </w:pPr>
    </w:p>
    <w:p w:rsidR="00C2004A" w:rsidRDefault="00C2004A" w:rsidP="00E14EB5">
      <w:pPr>
        <w:pStyle w:val="KeinLeerraum"/>
        <w:rPr>
          <w:rFonts w:ascii="Times New Roman" w:hAnsi="Times New Roman" w:cs="Times New Roman"/>
          <w:sz w:val="24"/>
          <w:szCs w:val="24"/>
        </w:rPr>
      </w:pPr>
      <w:proofErr w:type="spellStart"/>
      <w:r>
        <w:rPr>
          <w:rFonts w:ascii="Times New Roman" w:hAnsi="Times New Roman" w:cs="Times New Roman"/>
          <w:sz w:val="24"/>
          <w:szCs w:val="24"/>
        </w:rPr>
        <w:t>Full</w:t>
      </w:r>
      <w:proofErr w:type="spellEnd"/>
      <w:r>
        <w:rPr>
          <w:rFonts w:ascii="Times New Roman" w:hAnsi="Times New Roman" w:cs="Times New Roman"/>
          <w:sz w:val="24"/>
          <w:szCs w:val="24"/>
        </w:rPr>
        <w:t>, R, Ruf, W</w:t>
      </w:r>
    </w:p>
    <w:p w:rsidR="00C2004A" w:rsidRDefault="00C2004A" w:rsidP="00C2004A">
      <w:pPr>
        <w:pStyle w:val="KeinLeerraum"/>
        <w:rPr>
          <w:rFonts w:ascii="Times New Roman" w:hAnsi="Times New Roman" w:cs="Times New Roman"/>
          <w:sz w:val="24"/>
          <w:szCs w:val="24"/>
        </w:rPr>
      </w:pPr>
      <w:r>
        <w:rPr>
          <w:rFonts w:ascii="Times New Roman" w:hAnsi="Times New Roman" w:cs="Times New Roman"/>
          <w:sz w:val="24"/>
          <w:szCs w:val="24"/>
        </w:rPr>
        <w:t xml:space="preserve">Chemische Experimente mit kleinen Mengen Akademiebericht 426, </w:t>
      </w:r>
    </w:p>
    <w:p w:rsidR="00C2004A" w:rsidRDefault="00C2004A" w:rsidP="00C2004A">
      <w:pPr>
        <w:pStyle w:val="KeinLeerraum"/>
        <w:rPr>
          <w:rFonts w:ascii="Times New Roman" w:hAnsi="Times New Roman" w:cs="Times New Roman"/>
          <w:sz w:val="24"/>
          <w:szCs w:val="24"/>
        </w:rPr>
      </w:pPr>
      <w:r>
        <w:rPr>
          <w:rFonts w:ascii="Times New Roman" w:hAnsi="Times New Roman" w:cs="Times New Roman"/>
          <w:sz w:val="24"/>
          <w:szCs w:val="24"/>
        </w:rPr>
        <w:t>2007, Dillingen, Akademie für Lehrerfortbildung und Personalplanung</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Hallmann, L.</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Klinische Chemie und Mikroskopie</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1950, Leipzig, Georg Thieme Verlag</w:t>
      </w:r>
    </w:p>
    <w:p w:rsidR="00C2004A" w:rsidRDefault="00C2004A" w:rsidP="00E14EB5">
      <w:pPr>
        <w:pStyle w:val="KeinLeerraum"/>
        <w:rPr>
          <w:rFonts w:ascii="Times New Roman" w:hAnsi="Times New Roman" w:cs="Times New Roman"/>
          <w:sz w:val="24"/>
          <w:szCs w:val="24"/>
        </w:rPr>
      </w:pPr>
    </w:p>
    <w:p w:rsidR="00C2004A" w:rsidRDefault="00C2004A"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Heck, M., Laubinger, W., Schunk, A., von </w:t>
      </w:r>
      <w:proofErr w:type="spellStart"/>
      <w:r>
        <w:rPr>
          <w:rFonts w:ascii="Times New Roman" w:hAnsi="Times New Roman" w:cs="Times New Roman"/>
          <w:sz w:val="24"/>
          <w:szCs w:val="24"/>
        </w:rPr>
        <w:t>Usedom</w:t>
      </w:r>
      <w:proofErr w:type="spellEnd"/>
      <w:r>
        <w:rPr>
          <w:rFonts w:ascii="Times New Roman" w:hAnsi="Times New Roman" w:cs="Times New Roman"/>
          <w:sz w:val="24"/>
          <w:szCs w:val="24"/>
        </w:rPr>
        <w:t>, A.</w:t>
      </w:r>
    </w:p>
    <w:p w:rsidR="00C2004A" w:rsidRDefault="00C2004A"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Chemisches Praktikum für Studierende der Human – und Zahnmedizin an der </w:t>
      </w:r>
      <w:proofErr w:type="spellStart"/>
      <w:r>
        <w:rPr>
          <w:rFonts w:ascii="Times New Roman" w:hAnsi="Times New Roman" w:cs="Times New Roman"/>
          <w:sz w:val="24"/>
          <w:szCs w:val="24"/>
        </w:rPr>
        <w:t>Charite</w:t>
      </w:r>
      <w:proofErr w:type="spellEnd"/>
      <w:r>
        <w:rPr>
          <w:rFonts w:ascii="Times New Roman" w:hAnsi="Times New Roman" w:cs="Times New Roman"/>
          <w:sz w:val="24"/>
          <w:szCs w:val="24"/>
        </w:rPr>
        <w:t xml:space="preserve">´- Universitätsmedizin Berlin  Sommersemester 2013 </w:t>
      </w:r>
    </w:p>
    <w:p w:rsidR="00C2004A" w:rsidRDefault="00C2004A" w:rsidP="00E14EB5">
      <w:pPr>
        <w:pStyle w:val="KeinLeerraum"/>
        <w:rPr>
          <w:rFonts w:ascii="Times New Roman" w:hAnsi="Times New Roman" w:cs="Times New Roman"/>
          <w:sz w:val="24"/>
          <w:szCs w:val="24"/>
        </w:rPr>
      </w:pPr>
      <w:r>
        <w:rPr>
          <w:rFonts w:ascii="Times New Roman" w:hAnsi="Times New Roman" w:cs="Times New Roman"/>
          <w:sz w:val="24"/>
          <w:szCs w:val="24"/>
        </w:rPr>
        <w:t>2013, internes Material, Humboldt-Universität zu Berlin</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roofErr w:type="spellStart"/>
      <w:r>
        <w:rPr>
          <w:rFonts w:ascii="Times New Roman" w:hAnsi="Times New Roman" w:cs="Times New Roman"/>
          <w:sz w:val="24"/>
          <w:szCs w:val="24"/>
        </w:rPr>
        <w:t>Jander</w:t>
      </w:r>
      <w:proofErr w:type="spellEnd"/>
      <w:r>
        <w:rPr>
          <w:rFonts w:ascii="Times New Roman" w:hAnsi="Times New Roman" w:cs="Times New Roman"/>
          <w:sz w:val="24"/>
          <w:szCs w:val="24"/>
        </w:rPr>
        <w:t xml:space="preserve"> / Blasius</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Lehrbuch der analytischen und </w:t>
      </w:r>
      <w:proofErr w:type="spellStart"/>
      <w:r>
        <w:rPr>
          <w:rFonts w:ascii="Times New Roman" w:hAnsi="Times New Roman" w:cs="Times New Roman"/>
          <w:sz w:val="24"/>
          <w:szCs w:val="24"/>
        </w:rPr>
        <w:t>präparativen</w:t>
      </w:r>
      <w:proofErr w:type="spellEnd"/>
      <w:r>
        <w:rPr>
          <w:rFonts w:ascii="Times New Roman" w:hAnsi="Times New Roman" w:cs="Times New Roman"/>
          <w:sz w:val="24"/>
          <w:szCs w:val="24"/>
        </w:rPr>
        <w:t xml:space="preserve"> Chemie</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1969, Leipzig, S. Hirzel Verlag</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Just, M., Just, E., </w:t>
      </w:r>
      <w:proofErr w:type="spellStart"/>
      <w:r>
        <w:rPr>
          <w:rFonts w:ascii="Times New Roman" w:hAnsi="Times New Roman" w:cs="Times New Roman"/>
          <w:sz w:val="24"/>
          <w:szCs w:val="24"/>
        </w:rPr>
        <w:t>Kownatzki</w:t>
      </w:r>
      <w:proofErr w:type="spellEnd"/>
      <w:r>
        <w:rPr>
          <w:rFonts w:ascii="Times New Roman" w:hAnsi="Times New Roman" w:cs="Times New Roman"/>
          <w:sz w:val="24"/>
          <w:szCs w:val="24"/>
        </w:rPr>
        <w:t>, O.</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Chemische Schulexperimente Band II Organische Chemie</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1999, Berlin Volk und Wissen Verlag</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roofErr w:type="spellStart"/>
      <w:r>
        <w:rPr>
          <w:rFonts w:ascii="Times New Roman" w:hAnsi="Times New Roman" w:cs="Times New Roman"/>
          <w:sz w:val="24"/>
          <w:szCs w:val="24"/>
        </w:rPr>
        <w:t>Kaup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Hartog</w:t>
      </w:r>
      <w:proofErr w:type="spellEnd"/>
      <w:r>
        <w:rPr>
          <w:rFonts w:ascii="Times New Roman" w:hAnsi="Times New Roman" w:cs="Times New Roman"/>
          <w:sz w:val="24"/>
          <w:szCs w:val="24"/>
        </w:rPr>
        <w:t>, G.</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Persönliche Mitteilung</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roofErr w:type="spellStart"/>
      <w:r>
        <w:rPr>
          <w:rFonts w:ascii="Times New Roman" w:hAnsi="Times New Roman" w:cs="Times New Roman"/>
          <w:sz w:val="24"/>
          <w:szCs w:val="24"/>
        </w:rPr>
        <w:t>Klemeyer</w:t>
      </w:r>
      <w:proofErr w:type="spellEnd"/>
      <w:r>
        <w:rPr>
          <w:rFonts w:ascii="Times New Roman" w:hAnsi="Times New Roman" w:cs="Times New Roman"/>
          <w:sz w:val="24"/>
          <w:szCs w:val="24"/>
        </w:rPr>
        <w:t>, H.</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Persönliche Mitteilung</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Kutter, D.</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Schnellteste für den Arzt und das klinische Laboratorium</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1967, München, Berlin, Wien, Urban &amp; Schwarzenberg</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roofErr w:type="spellStart"/>
      <w:r>
        <w:rPr>
          <w:rFonts w:ascii="Times New Roman" w:hAnsi="Times New Roman" w:cs="Times New Roman"/>
          <w:sz w:val="24"/>
          <w:szCs w:val="24"/>
        </w:rPr>
        <w:lastRenderedPageBreak/>
        <w:t>Lühken</w:t>
      </w:r>
      <w:proofErr w:type="spellEnd"/>
      <w:r>
        <w:rPr>
          <w:rFonts w:ascii="Times New Roman" w:hAnsi="Times New Roman" w:cs="Times New Roman"/>
          <w:sz w:val="24"/>
          <w:szCs w:val="24"/>
        </w:rPr>
        <w:t xml:space="preserve">, A. van der </w:t>
      </w:r>
      <w:proofErr w:type="spellStart"/>
      <w:r>
        <w:rPr>
          <w:rFonts w:ascii="Times New Roman" w:hAnsi="Times New Roman" w:cs="Times New Roman"/>
          <w:sz w:val="24"/>
          <w:szCs w:val="24"/>
        </w:rPr>
        <w:t>lahe</w:t>
      </w:r>
      <w:proofErr w:type="spellEnd"/>
      <w:r>
        <w:rPr>
          <w:rFonts w:ascii="Times New Roman" w:hAnsi="Times New Roman" w:cs="Times New Roman"/>
          <w:sz w:val="24"/>
          <w:szCs w:val="24"/>
        </w:rPr>
        <w:t>, L – M</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Borverbindungen im Schulexperiment</w:t>
      </w:r>
    </w:p>
    <w:p w:rsidR="00E14EB5" w:rsidRDefault="00E14EB5" w:rsidP="00E14EB5">
      <w:pPr>
        <w:pStyle w:val="KeinLeerraum"/>
        <w:rPr>
          <w:rFonts w:ascii="Times New Roman" w:hAnsi="Times New Roman" w:cs="Times New Roman"/>
          <w:sz w:val="24"/>
          <w:szCs w:val="24"/>
        </w:rPr>
      </w:pPr>
      <w:proofErr w:type="spellStart"/>
      <w:r>
        <w:rPr>
          <w:rFonts w:ascii="Times New Roman" w:hAnsi="Times New Roman" w:cs="Times New Roman"/>
          <w:sz w:val="24"/>
          <w:szCs w:val="24"/>
        </w:rPr>
        <w:t>Chemkon</w:t>
      </w:r>
      <w:proofErr w:type="spellEnd"/>
      <w:r>
        <w:rPr>
          <w:rFonts w:ascii="Times New Roman" w:hAnsi="Times New Roman" w:cs="Times New Roman"/>
          <w:sz w:val="24"/>
          <w:szCs w:val="24"/>
        </w:rPr>
        <w:t xml:space="preserve"> 2012, 19, Nr.4 179 – 184</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Proske, W.</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Reagenzglasversuche zur Organischen Chemie und zur Biochemie</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Jahresarbeit, Fernstudium Medizinisch-technische Laborassistenz</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1980, Halle /Saale, Medizinische Fachschule der Martin Luther Universität</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roofErr w:type="spellStart"/>
      <w:r>
        <w:rPr>
          <w:rFonts w:ascii="Times New Roman" w:hAnsi="Times New Roman" w:cs="Times New Roman"/>
          <w:sz w:val="24"/>
          <w:szCs w:val="24"/>
        </w:rPr>
        <w:t>Rapoport</w:t>
      </w:r>
      <w:proofErr w:type="spellEnd"/>
      <w:r>
        <w:rPr>
          <w:rFonts w:ascii="Times New Roman" w:hAnsi="Times New Roman" w:cs="Times New Roman"/>
          <w:sz w:val="24"/>
          <w:szCs w:val="24"/>
        </w:rPr>
        <w:t>, S.M. Raderecht, H-J.</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Physiologisch chemisches Praktikum</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1989, Berlin (Ost), VEB Verlag Volk und Gesundheit</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Rauscher, K., Voigt, J., Wilke, I., Wilke, K –TH</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Chemische Tabellen und Rechentafeln für die analytische Praxis</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1986, Leipzig, VEB Verlag für Grundstoffindustrie</w:t>
      </w:r>
    </w:p>
    <w:p w:rsidR="00C2004A" w:rsidRDefault="00C2004A" w:rsidP="00E14EB5">
      <w:pPr>
        <w:pStyle w:val="KeinLeerraum"/>
        <w:rPr>
          <w:rFonts w:ascii="Times New Roman" w:hAnsi="Times New Roman" w:cs="Times New Roman"/>
          <w:sz w:val="24"/>
          <w:szCs w:val="24"/>
        </w:rPr>
      </w:pPr>
    </w:p>
    <w:p w:rsidR="00C2004A" w:rsidRDefault="00C2004A" w:rsidP="00E14EB5">
      <w:pPr>
        <w:pStyle w:val="KeinLeerraum"/>
        <w:rPr>
          <w:rFonts w:ascii="Times New Roman" w:hAnsi="Times New Roman" w:cs="Times New Roman"/>
          <w:sz w:val="24"/>
          <w:szCs w:val="24"/>
        </w:rPr>
      </w:pPr>
      <w:r>
        <w:rPr>
          <w:rFonts w:ascii="Times New Roman" w:hAnsi="Times New Roman" w:cs="Times New Roman"/>
          <w:sz w:val="24"/>
          <w:szCs w:val="24"/>
        </w:rPr>
        <w:t>Schunk, A.</w:t>
      </w:r>
    </w:p>
    <w:p w:rsidR="00C2004A" w:rsidRDefault="00C2004A" w:rsidP="00E14EB5">
      <w:pPr>
        <w:pStyle w:val="KeinLeerraum"/>
        <w:rPr>
          <w:rFonts w:ascii="Times New Roman" w:hAnsi="Times New Roman" w:cs="Times New Roman"/>
          <w:sz w:val="24"/>
          <w:szCs w:val="24"/>
        </w:rPr>
      </w:pPr>
      <w:r>
        <w:rPr>
          <w:rFonts w:ascii="Times New Roman" w:hAnsi="Times New Roman" w:cs="Times New Roman"/>
          <w:sz w:val="24"/>
          <w:szCs w:val="24"/>
        </w:rPr>
        <w:t>Persönliche Mitteilung</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roofErr w:type="spellStart"/>
      <w:r>
        <w:rPr>
          <w:rFonts w:ascii="Times New Roman" w:hAnsi="Times New Roman" w:cs="Times New Roman"/>
          <w:sz w:val="24"/>
          <w:szCs w:val="24"/>
        </w:rPr>
        <w:t>Seym</w:t>
      </w:r>
      <w:proofErr w:type="spellEnd"/>
      <w:r>
        <w:rPr>
          <w:rFonts w:ascii="Times New Roman" w:hAnsi="Times New Roman" w:cs="Times New Roman"/>
          <w:sz w:val="24"/>
          <w:szCs w:val="24"/>
        </w:rPr>
        <w:t>- Born, P.</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Persönliche Mitteilung</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roofErr w:type="spellStart"/>
      <w:r>
        <w:rPr>
          <w:rFonts w:ascii="Times New Roman" w:hAnsi="Times New Roman" w:cs="Times New Roman"/>
          <w:sz w:val="24"/>
          <w:szCs w:val="24"/>
        </w:rPr>
        <w:t>Seym</w:t>
      </w:r>
      <w:proofErr w:type="spellEnd"/>
      <w:r>
        <w:rPr>
          <w:rFonts w:ascii="Times New Roman" w:hAnsi="Times New Roman" w:cs="Times New Roman"/>
          <w:sz w:val="24"/>
          <w:szCs w:val="24"/>
        </w:rPr>
        <w:t xml:space="preserve"> – Born, P.</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Leserbrief </w:t>
      </w:r>
    </w:p>
    <w:p w:rsidR="00E14EB5" w:rsidRDefault="00E14EB5" w:rsidP="00E14EB5">
      <w:pPr>
        <w:pStyle w:val="KeinLeerraum"/>
        <w:rPr>
          <w:rFonts w:ascii="Times New Roman" w:hAnsi="Times New Roman" w:cs="Times New Roman"/>
          <w:sz w:val="24"/>
          <w:szCs w:val="24"/>
        </w:rPr>
      </w:pPr>
      <w:proofErr w:type="spellStart"/>
      <w:r>
        <w:rPr>
          <w:rFonts w:ascii="Times New Roman" w:hAnsi="Times New Roman" w:cs="Times New Roman"/>
          <w:sz w:val="24"/>
          <w:szCs w:val="24"/>
        </w:rPr>
        <w:t>Chemkon</w:t>
      </w:r>
      <w:proofErr w:type="spellEnd"/>
      <w:r>
        <w:rPr>
          <w:rFonts w:ascii="Times New Roman" w:hAnsi="Times New Roman" w:cs="Times New Roman"/>
          <w:sz w:val="24"/>
          <w:szCs w:val="24"/>
        </w:rPr>
        <w:t xml:space="preserve"> 2013 20, Nr. 2 100</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Siegmund, P., Schütte, E., Körber, F.</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Praktikum der physiologischen Chemie</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 xml:space="preserve">1968, Berlin (West), Walter de </w:t>
      </w:r>
      <w:proofErr w:type="spellStart"/>
      <w:r>
        <w:rPr>
          <w:rFonts w:ascii="Times New Roman" w:hAnsi="Times New Roman" w:cs="Times New Roman"/>
          <w:sz w:val="24"/>
          <w:szCs w:val="24"/>
        </w:rPr>
        <w:t>Gruyter</w:t>
      </w:r>
      <w:proofErr w:type="spellEnd"/>
      <w:r>
        <w:rPr>
          <w:rFonts w:ascii="Times New Roman" w:hAnsi="Times New Roman" w:cs="Times New Roman"/>
          <w:sz w:val="24"/>
          <w:szCs w:val="24"/>
        </w:rPr>
        <w:t xml:space="preserve"> Verlag</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Teichmann, W.</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Untersuchungen von Harn und Konkrementen</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1980, Berlin (Ost), VEB Verlag Volk und Gesundheit</w:t>
      </w: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Thiele, H J.</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Klinische Chemie, Praktikum Lehrbuch für die medizinische Fachschul- Ausbildung</w:t>
      </w:r>
    </w:p>
    <w:p w:rsidR="00E14EB5" w:rsidRDefault="00E14EB5" w:rsidP="00E14EB5">
      <w:pPr>
        <w:pStyle w:val="KeinLeerraum"/>
        <w:rPr>
          <w:rFonts w:ascii="Times New Roman" w:hAnsi="Times New Roman" w:cs="Times New Roman"/>
          <w:sz w:val="24"/>
          <w:szCs w:val="24"/>
        </w:rPr>
      </w:pPr>
      <w:r>
        <w:rPr>
          <w:rFonts w:ascii="Times New Roman" w:hAnsi="Times New Roman" w:cs="Times New Roman"/>
          <w:sz w:val="24"/>
          <w:szCs w:val="24"/>
        </w:rPr>
        <w:t>1984, Berlin (Ost), VEB Verlag Volk und Gesundheit</w:t>
      </w:r>
    </w:p>
    <w:p w:rsidR="00E14EB5" w:rsidRDefault="00E14EB5" w:rsidP="00E14EB5">
      <w:pPr>
        <w:pStyle w:val="KeinLeerraum"/>
        <w:rPr>
          <w:rFonts w:ascii="Times New Roman" w:hAnsi="Times New Roman" w:cs="Times New Roman"/>
          <w:b/>
          <w:sz w:val="32"/>
          <w:szCs w:val="32"/>
        </w:rPr>
      </w:pPr>
    </w:p>
    <w:p w:rsidR="00E14EB5" w:rsidRDefault="00E14EB5" w:rsidP="00E14EB5">
      <w:pPr>
        <w:pStyle w:val="KeinLeerraum"/>
        <w:rPr>
          <w:rFonts w:ascii="Times New Roman" w:hAnsi="Times New Roman" w:cs="Times New Roman"/>
          <w:b/>
          <w:sz w:val="32"/>
          <w:szCs w:val="32"/>
        </w:rPr>
      </w:pPr>
    </w:p>
    <w:p w:rsidR="00E14EB5" w:rsidRDefault="00E14EB5" w:rsidP="00E14EB5">
      <w:pPr>
        <w:pStyle w:val="KeinLeerraum"/>
        <w:rPr>
          <w:rFonts w:ascii="Times New Roman" w:hAnsi="Times New Roman" w:cs="Times New Roman"/>
          <w:b/>
          <w:sz w:val="32"/>
          <w:szCs w:val="32"/>
        </w:rPr>
      </w:pPr>
    </w:p>
    <w:p w:rsidR="00E14EB5" w:rsidRDefault="00E14EB5" w:rsidP="00E14EB5">
      <w:pPr>
        <w:pStyle w:val="KeinLeerraum"/>
        <w:rPr>
          <w:rFonts w:ascii="Times New Roman" w:hAnsi="Times New Roman" w:cs="Times New Roman"/>
          <w:b/>
          <w:sz w:val="32"/>
          <w:szCs w:val="32"/>
        </w:rPr>
      </w:pPr>
    </w:p>
    <w:p w:rsidR="00E14EB5" w:rsidRDefault="00E14EB5" w:rsidP="00E14EB5">
      <w:pPr>
        <w:pStyle w:val="KeinLeerraum"/>
        <w:rPr>
          <w:rFonts w:ascii="Times New Roman" w:hAnsi="Times New Roman" w:cs="Times New Roman"/>
          <w:b/>
          <w:sz w:val="32"/>
          <w:szCs w:val="32"/>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E14EB5">
      <w:pPr>
        <w:pStyle w:val="KeinLeerraum"/>
        <w:rPr>
          <w:rFonts w:ascii="Times New Roman" w:hAnsi="Times New Roman" w:cs="Times New Roman"/>
          <w:sz w:val="24"/>
          <w:szCs w:val="24"/>
        </w:rPr>
      </w:pPr>
    </w:p>
    <w:p w:rsidR="00E14EB5" w:rsidRDefault="00E14EB5" w:rsidP="001562AE">
      <w:pPr>
        <w:pStyle w:val="KeinLeerraum"/>
        <w:rPr>
          <w:rFonts w:ascii="Times New Roman" w:hAnsi="Times New Roman" w:cs="Times New Roman"/>
          <w:sz w:val="24"/>
          <w:szCs w:val="24"/>
        </w:rPr>
      </w:pPr>
    </w:p>
    <w:p w:rsidR="00E14EB5" w:rsidRDefault="00E14EB5" w:rsidP="001562AE">
      <w:pPr>
        <w:pStyle w:val="KeinLeerraum"/>
        <w:rPr>
          <w:rFonts w:ascii="Times New Roman" w:hAnsi="Times New Roman" w:cs="Times New Roman"/>
          <w:sz w:val="24"/>
          <w:szCs w:val="24"/>
        </w:rPr>
      </w:pPr>
    </w:p>
    <w:p w:rsidR="00E14EB5" w:rsidRDefault="00E14EB5" w:rsidP="001562AE">
      <w:pPr>
        <w:pStyle w:val="KeinLeerraum"/>
        <w:rPr>
          <w:rFonts w:ascii="Times New Roman" w:hAnsi="Times New Roman" w:cs="Times New Roman"/>
          <w:sz w:val="24"/>
          <w:szCs w:val="24"/>
        </w:rPr>
      </w:pPr>
    </w:p>
    <w:p w:rsidR="00E14EB5" w:rsidRDefault="00E14EB5" w:rsidP="001562AE">
      <w:pPr>
        <w:pStyle w:val="KeinLeerraum"/>
        <w:rPr>
          <w:rFonts w:ascii="Times New Roman" w:hAnsi="Times New Roman" w:cs="Times New Roman"/>
          <w:sz w:val="24"/>
          <w:szCs w:val="24"/>
        </w:rPr>
      </w:pPr>
    </w:p>
    <w:p w:rsidR="00E14EB5" w:rsidRPr="001562AE" w:rsidRDefault="00E14EB5" w:rsidP="001562AE">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16592F" w:rsidRPr="001562AE" w:rsidRDefault="0016592F" w:rsidP="005E23D3">
      <w:pPr>
        <w:pStyle w:val="KeinLeerraum"/>
        <w:rPr>
          <w:rFonts w:ascii="Times New Roman" w:hAnsi="Times New Roman" w:cs="Times New Roman"/>
          <w:sz w:val="24"/>
          <w:szCs w:val="24"/>
        </w:rPr>
      </w:pPr>
    </w:p>
    <w:p w:rsidR="00AC6FB4" w:rsidRDefault="00AC6FB4" w:rsidP="00AC6FB4">
      <w:pPr>
        <w:pStyle w:val="KeinLeerraum"/>
        <w:rPr>
          <w:rFonts w:ascii="Times New Roman" w:hAnsi="Times New Roman" w:cs="Times New Roman"/>
          <w:sz w:val="24"/>
          <w:szCs w:val="24"/>
        </w:rPr>
      </w:pPr>
    </w:p>
    <w:sectPr w:rsidR="00AC6FB4" w:rsidSect="00822E6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20798"/>
    <w:multiLevelType w:val="hybridMultilevel"/>
    <w:tmpl w:val="7DC09518"/>
    <w:lvl w:ilvl="0" w:tplc="CA5EFAA0">
      <w:start w:val="1"/>
      <w:numFmt w:val="decimal"/>
      <w:lvlText w:val="%1"/>
      <w:lvlJc w:val="left"/>
      <w:pPr>
        <w:ind w:left="2490" w:hanging="21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09978DF"/>
    <w:multiLevelType w:val="hybridMultilevel"/>
    <w:tmpl w:val="B6E60A32"/>
    <w:lvl w:ilvl="0" w:tplc="10D8A692">
      <w:start w:val="1"/>
      <w:numFmt w:val="decimal"/>
      <w:lvlText w:val="%1"/>
      <w:lvlJc w:val="left"/>
      <w:pPr>
        <w:ind w:left="2130" w:hanging="1425"/>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23D3"/>
    <w:rsid w:val="00050AE4"/>
    <w:rsid w:val="00080ECD"/>
    <w:rsid w:val="00082435"/>
    <w:rsid w:val="000F3974"/>
    <w:rsid w:val="001301B2"/>
    <w:rsid w:val="001562AE"/>
    <w:rsid w:val="00162070"/>
    <w:rsid w:val="0016592F"/>
    <w:rsid w:val="001664A7"/>
    <w:rsid w:val="0019534E"/>
    <w:rsid w:val="00196599"/>
    <w:rsid w:val="00200D2E"/>
    <w:rsid w:val="00205B1C"/>
    <w:rsid w:val="00215F97"/>
    <w:rsid w:val="00255B50"/>
    <w:rsid w:val="0025741D"/>
    <w:rsid w:val="0026455B"/>
    <w:rsid w:val="002D73C0"/>
    <w:rsid w:val="003319EF"/>
    <w:rsid w:val="003669F0"/>
    <w:rsid w:val="00370ADF"/>
    <w:rsid w:val="00373D99"/>
    <w:rsid w:val="003A4059"/>
    <w:rsid w:val="003D1926"/>
    <w:rsid w:val="00443F35"/>
    <w:rsid w:val="00492113"/>
    <w:rsid w:val="004B5245"/>
    <w:rsid w:val="00520764"/>
    <w:rsid w:val="00546ABA"/>
    <w:rsid w:val="005B1D38"/>
    <w:rsid w:val="005E23D3"/>
    <w:rsid w:val="00613496"/>
    <w:rsid w:val="006410DE"/>
    <w:rsid w:val="00691B6F"/>
    <w:rsid w:val="006B3318"/>
    <w:rsid w:val="006C3818"/>
    <w:rsid w:val="006E55FC"/>
    <w:rsid w:val="006F511E"/>
    <w:rsid w:val="007239FB"/>
    <w:rsid w:val="00736E7A"/>
    <w:rsid w:val="00741998"/>
    <w:rsid w:val="0076308C"/>
    <w:rsid w:val="0077341F"/>
    <w:rsid w:val="0078739C"/>
    <w:rsid w:val="007C4D95"/>
    <w:rsid w:val="007C54D2"/>
    <w:rsid w:val="007D365F"/>
    <w:rsid w:val="007E3E25"/>
    <w:rsid w:val="007E459B"/>
    <w:rsid w:val="008138B7"/>
    <w:rsid w:val="00822E67"/>
    <w:rsid w:val="008345A7"/>
    <w:rsid w:val="00836E95"/>
    <w:rsid w:val="008371E7"/>
    <w:rsid w:val="00841FAE"/>
    <w:rsid w:val="0086743D"/>
    <w:rsid w:val="008724C2"/>
    <w:rsid w:val="00895D76"/>
    <w:rsid w:val="008E4266"/>
    <w:rsid w:val="008F1B36"/>
    <w:rsid w:val="0091722D"/>
    <w:rsid w:val="00936046"/>
    <w:rsid w:val="009450B4"/>
    <w:rsid w:val="009460AE"/>
    <w:rsid w:val="00963F86"/>
    <w:rsid w:val="009A445E"/>
    <w:rsid w:val="009A45FE"/>
    <w:rsid w:val="009E7905"/>
    <w:rsid w:val="009F5B2A"/>
    <w:rsid w:val="00A0675A"/>
    <w:rsid w:val="00A855E8"/>
    <w:rsid w:val="00AC5A48"/>
    <w:rsid w:val="00AC6FB4"/>
    <w:rsid w:val="00B82577"/>
    <w:rsid w:val="00B93189"/>
    <w:rsid w:val="00BA240E"/>
    <w:rsid w:val="00BB0990"/>
    <w:rsid w:val="00BE04C3"/>
    <w:rsid w:val="00BF79D0"/>
    <w:rsid w:val="00C2004A"/>
    <w:rsid w:val="00C74741"/>
    <w:rsid w:val="00C818DE"/>
    <w:rsid w:val="00C8765B"/>
    <w:rsid w:val="00CA035C"/>
    <w:rsid w:val="00CC606C"/>
    <w:rsid w:val="00CD005D"/>
    <w:rsid w:val="00D14D63"/>
    <w:rsid w:val="00D16AAC"/>
    <w:rsid w:val="00D327D8"/>
    <w:rsid w:val="00D66845"/>
    <w:rsid w:val="00D761C8"/>
    <w:rsid w:val="00D81EBF"/>
    <w:rsid w:val="00D94D96"/>
    <w:rsid w:val="00DB3A77"/>
    <w:rsid w:val="00DC219B"/>
    <w:rsid w:val="00DC553C"/>
    <w:rsid w:val="00E14EB5"/>
    <w:rsid w:val="00E41AA5"/>
    <w:rsid w:val="00E51A61"/>
    <w:rsid w:val="00E51DD7"/>
    <w:rsid w:val="00E80CF5"/>
    <w:rsid w:val="00E80CF8"/>
    <w:rsid w:val="00E960E4"/>
    <w:rsid w:val="00EE1592"/>
    <w:rsid w:val="00F45002"/>
    <w:rsid w:val="00F770B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4059"/>
    <w:pPr>
      <w:overflowPunct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9460AE"/>
    <w:pPr>
      <w:keepNext/>
      <w:overflowPunct/>
      <w:autoSpaceDE/>
      <w:autoSpaceDN/>
      <w:adjustRightInd/>
      <w:outlineLvl w:val="0"/>
    </w:pPr>
    <w:rPr>
      <w:b/>
      <w:bCs/>
      <w:i/>
      <w:iCs/>
      <w:sz w:val="28"/>
      <w:szCs w:val="24"/>
    </w:rPr>
  </w:style>
  <w:style w:type="paragraph" w:styleId="berschrift4">
    <w:name w:val="heading 4"/>
    <w:basedOn w:val="Standard"/>
    <w:next w:val="Standard"/>
    <w:link w:val="berschrift4Zchn"/>
    <w:semiHidden/>
    <w:unhideWhenUsed/>
    <w:qFormat/>
    <w:rsid w:val="009460AE"/>
    <w:pPr>
      <w:keepNext/>
      <w:overflowPunct/>
      <w:autoSpaceDE/>
      <w:autoSpaceDN/>
      <w:adjustRightInd/>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E23D3"/>
    <w:pPr>
      <w:spacing w:after="0" w:line="240" w:lineRule="auto"/>
    </w:pPr>
  </w:style>
  <w:style w:type="character" w:customStyle="1" w:styleId="berschrift1Zchn">
    <w:name w:val="Überschrift 1 Zchn"/>
    <w:basedOn w:val="Absatz-Standardschriftart"/>
    <w:link w:val="berschrift1"/>
    <w:rsid w:val="009460AE"/>
    <w:rPr>
      <w:rFonts w:ascii="Times New Roman" w:eastAsia="Times New Roman" w:hAnsi="Times New Roman" w:cs="Times New Roman"/>
      <w:b/>
      <w:bCs/>
      <w:i/>
      <w:iCs/>
      <w:sz w:val="28"/>
      <w:szCs w:val="24"/>
      <w:lang w:eastAsia="de-DE"/>
    </w:rPr>
  </w:style>
  <w:style w:type="character" w:customStyle="1" w:styleId="berschrift4Zchn">
    <w:name w:val="Überschrift 4 Zchn"/>
    <w:basedOn w:val="Absatz-Standardschriftart"/>
    <w:link w:val="berschrift4"/>
    <w:semiHidden/>
    <w:rsid w:val="009460AE"/>
    <w:rPr>
      <w:rFonts w:ascii="Times New Roman" w:eastAsia="Times New Roman" w:hAnsi="Times New Roman" w:cs="Times New Roman"/>
      <w:b/>
      <w:bCs/>
      <w:sz w:val="24"/>
      <w:szCs w:val="24"/>
      <w:lang w:eastAsia="de-DE"/>
    </w:rPr>
  </w:style>
  <w:style w:type="paragraph" w:styleId="Textkrper3">
    <w:name w:val="Body Text 3"/>
    <w:basedOn w:val="Standard"/>
    <w:link w:val="Textkrper3Zchn"/>
    <w:semiHidden/>
    <w:unhideWhenUsed/>
    <w:rsid w:val="009460AE"/>
    <w:pPr>
      <w:overflowPunct/>
      <w:autoSpaceDE/>
      <w:autoSpaceDN/>
      <w:adjustRightInd/>
    </w:pPr>
    <w:rPr>
      <w:b/>
      <w:bCs/>
      <w:i/>
      <w:iCs/>
      <w:sz w:val="24"/>
      <w:szCs w:val="24"/>
    </w:rPr>
  </w:style>
  <w:style w:type="character" w:customStyle="1" w:styleId="Textkrper3Zchn">
    <w:name w:val="Textkörper 3 Zchn"/>
    <w:basedOn w:val="Absatz-Standardschriftart"/>
    <w:link w:val="Textkrper3"/>
    <w:semiHidden/>
    <w:rsid w:val="009460AE"/>
    <w:rPr>
      <w:rFonts w:ascii="Times New Roman" w:eastAsia="Times New Roman" w:hAnsi="Times New Roman" w:cs="Times New Roman"/>
      <w:b/>
      <w:bCs/>
      <w:i/>
      <w:iCs/>
      <w:sz w:val="24"/>
      <w:szCs w:val="24"/>
      <w:lang w:eastAsia="de-DE"/>
    </w:rPr>
  </w:style>
</w:styles>
</file>

<file path=word/webSettings.xml><?xml version="1.0" encoding="utf-8"?>
<w:webSettings xmlns:r="http://schemas.openxmlformats.org/officeDocument/2006/relationships" xmlns:w="http://schemas.openxmlformats.org/wordprocessingml/2006/main">
  <w:divs>
    <w:div w:id="581335558">
      <w:bodyDiv w:val="1"/>
      <w:marLeft w:val="0"/>
      <w:marRight w:val="0"/>
      <w:marTop w:val="0"/>
      <w:marBottom w:val="0"/>
      <w:divBdr>
        <w:top w:val="none" w:sz="0" w:space="0" w:color="auto"/>
        <w:left w:val="none" w:sz="0" w:space="0" w:color="auto"/>
        <w:bottom w:val="none" w:sz="0" w:space="0" w:color="auto"/>
        <w:right w:val="none" w:sz="0" w:space="0" w:color="auto"/>
      </w:divBdr>
    </w:div>
    <w:div w:id="602614000">
      <w:bodyDiv w:val="1"/>
      <w:marLeft w:val="0"/>
      <w:marRight w:val="0"/>
      <w:marTop w:val="0"/>
      <w:marBottom w:val="0"/>
      <w:divBdr>
        <w:top w:val="none" w:sz="0" w:space="0" w:color="auto"/>
        <w:left w:val="none" w:sz="0" w:space="0" w:color="auto"/>
        <w:bottom w:val="none" w:sz="0" w:space="0" w:color="auto"/>
        <w:right w:val="none" w:sz="0" w:space="0" w:color="auto"/>
      </w:divBdr>
    </w:div>
    <w:div w:id="664936511">
      <w:bodyDiv w:val="1"/>
      <w:marLeft w:val="0"/>
      <w:marRight w:val="0"/>
      <w:marTop w:val="0"/>
      <w:marBottom w:val="0"/>
      <w:divBdr>
        <w:top w:val="none" w:sz="0" w:space="0" w:color="auto"/>
        <w:left w:val="none" w:sz="0" w:space="0" w:color="auto"/>
        <w:bottom w:val="none" w:sz="0" w:space="0" w:color="auto"/>
        <w:right w:val="none" w:sz="0" w:space="0" w:color="auto"/>
      </w:divBdr>
    </w:div>
    <w:div w:id="689379061">
      <w:bodyDiv w:val="1"/>
      <w:marLeft w:val="0"/>
      <w:marRight w:val="0"/>
      <w:marTop w:val="0"/>
      <w:marBottom w:val="0"/>
      <w:divBdr>
        <w:top w:val="none" w:sz="0" w:space="0" w:color="auto"/>
        <w:left w:val="none" w:sz="0" w:space="0" w:color="auto"/>
        <w:bottom w:val="none" w:sz="0" w:space="0" w:color="auto"/>
        <w:right w:val="none" w:sz="0" w:space="0" w:color="auto"/>
      </w:divBdr>
    </w:div>
    <w:div w:id="703560413">
      <w:bodyDiv w:val="1"/>
      <w:marLeft w:val="0"/>
      <w:marRight w:val="0"/>
      <w:marTop w:val="0"/>
      <w:marBottom w:val="0"/>
      <w:divBdr>
        <w:top w:val="none" w:sz="0" w:space="0" w:color="auto"/>
        <w:left w:val="none" w:sz="0" w:space="0" w:color="auto"/>
        <w:bottom w:val="none" w:sz="0" w:space="0" w:color="auto"/>
        <w:right w:val="none" w:sz="0" w:space="0" w:color="auto"/>
      </w:divBdr>
    </w:div>
    <w:div w:id="757096580">
      <w:bodyDiv w:val="1"/>
      <w:marLeft w:val="0"/>
      <w:marRight w:val="0"/>
      <w:marTop w:val="0"/>
      <w:marBottom w:val="0"/>
      <w:divBdr>
        <w:top w:val="none" w:sz="0" w:space="0" w:color="auto"/>
        <w:left w:val="none" w:sz="0" w:space="0" w:color="auto"/>
        <w:bottom w:val="none" w:sz="0" w:space="0" w:color="auto"/>
        <w:right w:val="none" w:sz="0" w:space="0" w:color="auto"/>
      </w:divBdr>
    </w:div>
    <w:div w:id="805900115">
      <w:bodyDiv w:val="1"/>
      <w:marLeft w:val="0"/>
      <w:marRight w:val="0"/>
      <w:marTop w:val="0"/>
      <w:marBottom w:val="0"/>
      <w:divBdr>
        <w:top w:val="none" w:sz="0" w:space="0" w:color="auto"/>
        <w:left w:val="none" w:sz="0" w:space="0" w:color="auto"/>
        <w:bottom w:val="none" w:sz="0" w:space="0" w:color="auto"/>
        <w:right w:val="none" w:sz="0" w:space="0" w:color="auto"/>
      </w:divBdr>
    </w:div>
    <w:div w:id="1027414348">
      <w:bodyDiv w:val="1"/>
      <w:marLeft w:val="0"/>
      <w:marRight w:val="0"/>
      <w:marTop w:val="0"/>
      <w:marBottom w:val="0"/>
      <w:divBdr>
        <w:top w:val="none" w:sz="0" w:space="0" w:color="auto"/>
        <w:left w:val="none" w:sz="0" w:space="0" w:color="auto"/>
        <w:bottom w:val="none" w:sz="0" w:space="0" w:color="auto"/>
        <w:right w:val="none" w:sz="0" w:space="0" w:color="auto"/>
      </w:divBdr>
    </w:div>
    <w:div w:id="1030881774">
      <w:bodyDiv w:val="1"/>
      <w:marLeft w:val="0"/>
      <w:marRight w:val="0"/>
      <w:marTop w:val="0"/>
      <w:marBottom w:val="0"/>
      <w:divBdr>
        <w:top w:val="none" w:sz="0" w:space="0" w:color="auto"/>
        <w:left w:val="none" w:sz="0" w:space="0" w:color="auto"/>
        <w:bottom w:val="none" w:sz="0" w:space="0" w:color="auto"/>
        <w:right w:val="none" w:sz="0" w:space="0" w:color="auto"/>
      </w:divBdr>
    </w:div>
    <w:div w:id="1094594084">
      <w:bodyDiv w:val="1"/>
      <w:marLeft w:val="0"/>
      <w:marRight w:val="0"/>
      <w:marTop w:val="0"/>
      <w:marBottom w:val="0"/>
      <w:divBdr>
        <w:top w:val="none" w:sz="0" w:space="0" w:color="auto"/>
        <w:left w:val="none" w:sz="0" w:space="0" w:color="auto"/>
        <w:bottom w:val="none" w:sz="0" w:space="0" w:color="auto"/>
        <w:right w:val="none" w:sz="0" w:space="0" w:color="auto"/>
      </w:divBdr>
    </w:div>
    <w:div w:id="1195659768">
      <w:bodyDiv w:val="1"/>
      <w:marLeft w:val="0"/>
      <w:marRight w:val="0"/>
      <w:marTop w:val="0"/>
      <w:marBottom w:val="0"/>
      <w:divBdr>
        <w:top w:val="none" w:sz="0" w:space="0" w:color="auto"/>
        <w:left w:val="none" w:sz="0" w:space="0" w:color="auto"/>
        <w:bottom w:val="none" w:sz="0" w:space="0" w:color="auto"/>
        <w:right w:val="none" w:sz="0" w:space="0" w:color="auto"/>
      </w:divBdr>
    </w:div>
    <w:div w:id="19292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5888</Words>
  <Characters>37100</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HP530</dc:creator>
  <cp:lastModifiedBy>Lenovo</cp:lastModifiedBy>
  <cp:revision>2</cp:revision>
  <cp:lastPrinted>2013-09-09T20:20:00Z</cp:lastPrinted>
  <dcterms:created xsi:type="dcterms:W3CDTF">2014-06-25T07:59:00Z</dcterms:created>
  <dcterms:modified xsi:type="dcterms:W3CDTF">2014-06-25T07:59:00Z</dcterms:modified>
</cp:coreProperties>
</file>