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2" w:rsidRPr="00A45E92" w:rsidRDefault="003C4510" w:rsidP="00A45E92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Wasser - </w:t>
      </w:r>
      <w:r w:rsidR="00A45E92" w:rsidRPr="00A45E92">
        <w:rPr>
          <w:rFonts w:asciiTheme="minorHAnsi" w:hAnsiTheme="minorHAnsi"/>
          <w:b/>
          <w:sz w:val="24"/>
        </w:rPr>
        <w:t>Traubensaft</w:t>
      </w:r>
    </w:p>
    <w:p w:rsidR="00A45E92" w:rsidRPr="00A45E92" w:rsidRDefault="00A45E92" w:rsidP="00A45E92">
      <w:pPr>
        <w:jc w:val="both"/>
        <w:rPr>
          <w:rFonts w:asciiTheme="minorHAnsi" w:hAnsiTheme="minorHAnsi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4"/>
        </w:rPr>
      </w:pPr>
      <w:r w:rsidRPr="00A45E92">
        <w:rPr>
          <w:rFonts w:asciiTheme="minorHAnsi" w:hAnsiTheme="minorHAnsi"/>
          <w:b/>
          <w:sz w:val="24"/>
        </w:rPr>
        <w:t>Chemische Grundlagen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Eisen (III) -  </w:t>
      </w:r>
      <w:proofErr w:type="spellStart"/>
      <w:r w:rsidRPr="00A45E92">
        <w:rPr>
          <w:rFonts w:asciiTheme="minorHAnsi" w:hAnsiTheme="minorHAnsi"/>
          <w:sz w:val="22"/>
        </w:rPr>
        <w:t>ionen</w:t>
      </w:r>
      <w:proofErr w:type="spellEnd"/>
      <w:r w:rsidRPr="00A45E92">
        <w:rPr>
          <w:rFonts w:asciiTheme="minorHAnsi" w:hAnsiTheme="minorHAnsi"/>
          <w:sz w:val="22"/>
        </w:rPr>
        <w:t xml:space="preserve"> bilden mit Tannin  (Gerbsäure) einen blauen Farbkomplex, welcher durch Zitronensäurelösung wieder zerstört wird.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4"/>
        </w:rPr>
      </w:pPr>
      <w:r w:rsidRPr="00A45E92">
        <w:rPr>
          <w:rFonts w:asciiTheme="minorHAnsi" w:hAnsiTheme="minorHAnsi"/>
          <w:b/>
          <w:sz w:val="24"/>
        </w:rPr>
        <w:t>Hinweise zum Arbeitsschutz: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proofErr w:type="spellStart"/>
      <w:r w:rsidRPr="00A45E92">
        <w:rPr>
          <w:rFonts w:asciiTheme="minorHAnsi" w:hAnsiTheme="minorHAnsi"/>
          <w:sz w:val="22"/>
        </w:rPr>
        <w:t>Citronensäure</w:t>
      </w:r>
      <w:proofErr w:type="spellEnd"/>
      <w:r w:rsidRPr="00A45E92">
        <w:rPr>
          <w:rFonts w:asciiTheme="minorHAnsi" w:hAnsiTheme="minorHAnsi"/>
          <w:sz w:val="22"/>
        </w:rPr>
        <w:t xml:space="preserve"> verursacht schwere Augenreizung.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Schutzbrille.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2"/>
        </w:rPr>
      </w:pPr>
      <w:r w:rsidRPr="00A45E92">
        <w:rPr>
          <w:rFonts w:asciiTheme="minorHAnsi" w:hAnsiTheme="minorHAnsi"/>
          <w:b/>
          <w:sz w:val="22"/>
        </w:rPr>
        <w:t>Recycling / Entsorgung: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Das Reaktionsgemisch kann mit viel Wasser verdünnt in den </w:t>
      </w:r>
      <w:proofErr w:type="spellStart"/>
      <w:r w:rsidRPr="00A45E92">
        <w:rPr>
          <w:rFonts w:asciiTheme="minorHAnsi" w:hAnsiTheme="minorHAnsi"/>
          <w:sz w:val="22"/>
        </w:rPr>
        <w:t>Ausguß</w:t>
      </w:r>
      <w:proofErr w:type="spellEnd"/>
      <w:r w:rsidRPr="00A45E92">
        <w:rPr>
          <w:rFonts w:asciiTheme="minorHAnsi" w:hAnsiTheme="minorHAnsi"/>
          <w:sz w:val="22"/>
        </w:rPr>
        <w:t xml:space="preserve"> gegeben werden.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2"/>
        </w:rPr>
      </w:pPr>
      <w:r w:rsidRPr="00A45E92">
        <w:rPr>
          <w:rFonts w:asciiTheme="minorHAnsi" w:hAnsiTheme="minorHAnsi"/>
          <w:b/>
          <w:sz w:val="22"/>
        </w:rPr>
        <w:t>Erforderliche Geräte und Chemikalien: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Stand - oder Maßkolbe</w:t>
      </w:r>
      <w:r>
        <w:rPr>
          <w:rFonts w:asciiTheme="minorHAnsi" w:hAnsiTheme="minorHAnsi"/>
          <w:sz w:val="22"/>
        </w:rPr>
        <w:t xml:space="preserve">n 1000 </w:t>
      </w:r>
      <w:proofErr w:type="spellStart"/>
      <w:r>
        <w:rPr>
          <w:rFonts w:asciiTheme="minorHAnsi" w:hAnsiTheme="minorHAnsi"/>
          <w:sz w:val="22"/>
        </w:rPr>
        <w:t>mL</w:t>
      </w:r>
      <w:proofErr w:type="spellEnd"/>
      <w:r w:rsidRPr="00A45E92">
        <w:rPr>
          <w:rFonts w:asciiTheme="minorHAnsi" w:hAnsiTheme="minorHAnsi"/>
          <w:sz w:val="22"/>
        </w:rPr>
        <w:t>, 6 Becher</w:t>
      </w:r>
      <w:r>
        <w:rPr>
          <w:rFonts w:asciiTheme="minorHAnsi" w:hAnsiTheme="minorHAnsi"/>
          <w:sz w:val="22"/>
        </w:rPr>
        <w:t>gläser hohe Form 100 ml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Tannin, Eisen (III) - </w:t>
      </w:r>
      <w:proofErr w:type="spellStart"/>
      <w:r w:rsidRPr="00A45E92">
        <w:rPr>
          <w:rFonts w:asciiTheme="minorHAnsi" w:hAnsiTheme="minorHAnsi"/>
          <w:sz w:val="22"/>
        </w:rPr>
        <w:t>chloridlösung</w:t>
      </w:r>
      <w:proofErr w:type="spellEnd"/>
      <w:r w:rsidRPr="00A45E92">
        <w:rPr>
          <w:rFonts w:asciiTheme="minorHAnsi" w:hAnsiTheme="minorHAnsi"/>
          <w:sz w:val="22"/>
        </w:rPr>
        <w:t xml:space="preserve"> 0,1 </w:t>
      </w:r>
      <w:proofErr w:type="spellStart"/>
      <w:r w:rsidRPr="00A45E92">
        <w:rPr>
          <w:rFonts w:asciiTheme="minorHAnsi" w:hAnsiTheme="minorHAnsi"/>
          <w:sz w:val="22"/>
        </w:rPr>
        <w:t>mol</w:t>
      </w:r>
      <w:proofErr w:type="spellEnd"/>
      <w:r w:rsidRPr="00A45E92">
        <w:rPr>
          <w:rFonts w:asciiTheme="minorHAnsi" w:hAnsiTheme="minorHAnsi"/>
          <w:sz w:val="22"/>
        </w:rPr>
        <w:t xml:space="preserve">/L, gesättigte </w:t>
      </w:r>
      <w:proofErr w:type="spellStart"/>
      <w:r w:rsidRPr="00A45E92">
        <w:rPr>
          <w:rFonts w:asciiTheme="minorHAnsi" w:hAnsiTheme="minorHAnsi"/>
          <w:sz w:val="22"/>
        </w:rPr>
        <w:t>Zitonensäurelösung</w:t>
      </w:r>
      <w:proofErr w:type="spellEnd"/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2"/>
        </w:rPr>
      </w:pPr>
      <w:r w:rsidRPr="00A45E92">
        <w:rPr>
          <w:rFonts w:asciiTheme="minorHAnsi" w:hAnsiTheme="minorHAnsi"/>
          <w:b/>
          <w:sz w:val="22"/>
        </w:rPr>
        <w:t>Durchführung:</w:t>
      </w:r>
    </w:p>
    <w:p w:rsid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0,5 g Tannin in ca. 1000 ml Leitungswasser im Stand - oder Maßkolben lösen</w:t>
      </w:r>
      <w:r>
        <w:rPr>
          <w:rFonts w:asciiTheme="minorHAnsi" w:hAnsiTheme="minorHAnsi"/>
          <w:sz w:val="22"/>
        </w:rPr>
        <w:t xml:space="preserve">, </w:t>
      </w:r>
      <w:r w:rsidRPr="00A45E9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d</w:t>
      </w:r>
      <w:r w:rsidRPr="00A45E92">
        <w:rPr>
          <w:rFonts w:asciiTheme="minorHAnsi" w:hAnsiTheme="minorHAnsi"/>
          <w:sz w:val="22"/>
        </w:rPr>
        <w:t xml:space="preserve">ie Bechergläser von 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1 - 6 durchnummerieren.</w:t>
      </w:r>
    </w:p>
    <w:p w:rsid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Becherglas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Zugabe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1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bleibt leer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2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 xml:space="preserve">1 - 3 Tropfen Eisen (III) - </w:t>
      </w:r>
      <w:proofErr w:type="spellStart"/>
      <w:r w:rsidRPr="00A45E92">
        <w:rPr>
          <w:rFonts w:asciiTheme="minorHAnsi" w:hAnsiTheme="minorHAnsi"/>
          <w:sz w:val="22"/>
        </w:rPr>
        <w:t>chloridlösung</w:t>
      </w:r>
      <w:proofErr w:type="spellEnd"/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3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bleibt leer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4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10 ml Zitronensäurelösung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5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bleibt leer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6</w:t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</w:r>
      <w:r w:rsidRPr="00A45E92">
        <w:rPr>
          <w:rFonts w:asciiTheme="minorHAnsi" w:hAnsiTheme="minorHAnsi"/>
          <w:sz w:val="22"/>
        </w:rPr>
        <w:tab/>
        <w:t>10 ml Zitronensäurelösung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Die </w:t>
      </w:r>
      <w:proofErr w:type="spellStart"/>
      <w:r w:rsidRPr="00A45E92">
        <w:rPr>
          <w:rFonts w:asciiTheme="minorHAnsi" w:hAnsiTheme="minorHAnsi"/>
          <w:sz w:val="22"/>
        </w:rPr>
        <w:t>Tanninlösung</w:t>
      </w:r>
      <w:proofErr w:type="spellEnd"/>
      <w:r w:rsidRPr="00A45E92">
        <w:rPr>
          <w:rFonts w:asciiTheme="minorHAnsi" w:hAnsiTheme="minorHAnsi"/>
          <w:sz w:val="22"/>
        </w:rPr>
        <w:t xml:space="preserve"> aus dem Standkolben in die Bechergläser 1 - </w:t>
      </w:r>
      <w:proofErr w:type="gramStart"/>
      <w:r w:rsidRPr="00A45E92">
        <w:rPr>
          <w:rFonts w:asciiTheme="minorHAnsi" w:hAnsiTheme="minorHAnsi"/>
          <w:sz w:val="22"/>
        </w:rPr>
        <w:t xml:space="preserve">3 geben, danach den Inhalt der Bechergläser </w:t>
      </w:r>
      <w:proofErr w:type="gramEnd"/>
      <w:r w:rsidRPr="00A45E92">
        <w:rPr>
          <w:rFonts w:asciiTheme="minorHAnsi" w:hAnsiTheme="minorHAnsi"/>
          <w:sz w:val="22"/>
        </w:rPr>
        <w:t xml:space="preserve"> in den Kolben zurück geben</w:t>
      </w:r>
      <w:r>
        <w:rPr>
          <w:rFonts w:asciiTheme="minorHAnsi" w:hAnsiTheme="minorHAnsi"/>
          <w:sz w:val="22"/>
        </w:rPr>
        <w:t>.</w:t>
      </w:r>
      <w:r w:rsidRPr="00A45E92">
        <w:rPr>
          <w:rFonts w:asciiTheme="minorHAnsi" w:hAnsiTheme="minorHAnsi"/>
          <w:sz w:val="22"/>
        </w:rPr>
        <w:t xml:space="preserve"> 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Nach gutem Mischen wird der blaue Kolbeninhalt in die Bechergläser 4 - 6 gegeben. Anschließend wird der Inhalt dieser Bechergläser wieder in den Kolben zurückgeschüttet.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b/>
          <w:sz w:val="22"/>
        </w:rPr>
      </w:pPr>
      <w:r w:rsidRPr="00A45E92">
        <w:rPr>
          <w:rFonts w:asciiTheme="minorHAnsi" w:hAnsiTheme="minorHAnsi"/>
          <w:b/>
          <w:sz w:val="22"/>
        </w:rPr>
        <w:t>Beobachtung: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Becherglas 1 – 3: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Nur Becherglas 3 wird blau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Zurückschütten in den Vorratskolben mit </w:t>
      </w:r>
      <w:proofErr w:type="spellStart"/>
      <w:r w:rsidRPr="00A45E92">
        <w:rPr>
          <w:rFonts w:asciiTheme="minorHAnsi" w:hAnsiTheme="minorHAnsi"/>
          <w:sz w:val="22"/>
        </w:rPr>
        <w:t>Tanninlösung</w:t>
      </w:r>
      <w:proofErr w:type="spellEnd"/>
      <w:r w:rsidRPr="00A45E92">
        <w:rPr>
          <w:rFonts w:asciiTheme="minorHAnsi" w:hAnsiTheme="minorHAnsi"/>
          <w:sz w:val="22"/>
        </w:rPr>
        <w:t>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Der Inhalt im Kolben wird blau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Becherglas 4 – 6: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Entfärbung dort, wo Zitronensäure vorliegt.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 xml:space="preserve">Zurückschütten in den Vorratskolben mit </w:t>
      </w:r>
      <w:proofErr w:type="spellStart"/>
      <w:r w:rsidRPr="00A45E92">
        <w:rPr>
          <w:rFonts w:asciiTheme="minorHAnsi" w:hAnsiTheme="minorHAnsi"/>
          <w:sz w:val="22"/>
        </w:rPr>
        <w:t>Tanninlösung</w:t>
      </w:r>
      <w:proofErr w:type="spellEnd"/>
      <w:r w:rsidRPr="00A45E92">
        <w:rPr>
          <w:rFonts w:asciiTheme="minorHAnsi" w:hAnsiTheme="minorHAnsi"/>
          <w:sz w:val="22"/>
        </w:rPr>
        <w:t>:</w:t>
      </w:r>
    </w:p>
    <w:p w:rsidR="00A45E92" w:rsidRPr="00A45E92" w:rsidRDefault="00A45E92" w:rsidP="00A45E92">
      <w:pPr>
        <w:jc w:val="both"/>
        <w:rPr>
          <w:rFonts w:asciiTheme="minorHAnsi" w:hAnsiTheme="minorHAnsi"/>
          <w:sz w:val="22"/>
        </w:rPr>
      </w:pPr>
      <w:r w:rsidRPr="00A45E92">
        <w:rPr>
          <w:rFonts w:asciiTheme="minorHAnsi" w:hAnsiTheme="minorHAnsi"/>
          <w:sz w:val="22"/>
        </w:rPr>
        <w:t>Entfärbung.</w:t>
      </w:r>
    </w:p>
    <w:sectPr w:rsidR="00A45E92" w:rsidRPr="00A45E92" w:rsidSect="00106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5E92"/>
    <w:rsid w:val="00106B47"/>
    <w:rsid w:val="003C4510"/>
    <w:rsid w:val="00A4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E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2016-10-22T10:02:00Z</dcterms:created>
  <dcterms:modified xsi:type="dcterms:W3CDTF">2016-10-22T10:14:00Z</dcterms:modified>
</cp:coreProperties>
</file>